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6A924" w14:textId="77777777" w:rsidR="00C51196" w:rsidRPr="000124FF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68A37C5A" w14:textId="77777777" w:rsidR="00C51196" w:rsidRDefault="00C51196" w:rsidP="00C51196">
      <w:pPr>
        <w:pStyle w:val="Title"/>
        <w:spacing w:line="240" w:lineRule="auto"/>
        <w:ind w:firstLine="578"/>
        <w:rPr>
          <w:caps/>
          <w:lang w:val="en-US" w:eastAsia="ru-RU"/>
        </w:rPr>
      </w:pPr>
    </w:p>
    <w:p w14:paraId="62E68453" w14:textId="77777777" w:rsidR="00C51196" w:rsidRDefault="00C51196" w:rsidP="00C51196">
      <w:pPr>
        <w:pStyle w:val="Title"/>
        <w:spacing w:line="240" w:lineRule="auto"/>
        <w:ind w:firstLine="578"/>
        <w:rPr>
          <w:caps/>
          <w:lang w:val="en-US" w:eastAsia="ru-RU"/>
        </w:rPr>
      </w:pPr>
    </w:p>
    <w:p w14:paraId="406F591E" w14:textId="77777777" w:rsidR="00C51196" w:rsidRDefault="00C51196" w:rsidP="00C51196">
      <w:pPr>
        <w:pStyle w:val="Title"/>
        <w:spacing w:line="240" w:lineRule="auto"/>
        <w:ind w:firstLine="578"/>
        <w:rPr>
          <w:caps/>
          <w:lang w:val="en-US" w:eastAsia="ru-RU"/>
        </w:rPr>
      </w:pPr>
    </w:p>
    <w:p w14:paraId="0ABA9C22" w14:textId="77777777" w:rsidR="00C51196" w:rsidRDefault="00C51196" w:rsidP="00C51196">
      <w:pPr>
        <w:pStyle w:val="Title"/>
        <w:spacing w:line="240" w:lineRule="auto"/>
        <w:ind w:firstLine="578"/>
        <w:rPr>
          <w:caps/>
          <w:lang w:val="en-US" w:eastAsia="ru-RU"/>
        </w:rPr>
      </w:pPr>
    </w:p>
    <w:p w14:paraId="34047BBA" w14:textId="77777777" w:rsidR="00C51196" w:rsidRPr="00AA63CB" w:rsidRDefault="00FB7B3A" w:rsidP="00C51196">
      <w:pPr>
        <w:pStyle w:val="Title"/>
        <w:spacing w:line="240" w:lineRule="auto"/>
        <w:ind w:firstLine="578"/>
        <w:rPr>
          <w:caps/>
          <w:lang w:eastAsia="ru-RU"/>
        </w:rPr>
      </w:pPr>
      <w:r w:rsidRPr="00FB7B3A">
        <w:rPr>
          <w:sz w:val="28"/>
          <w:szCs w:val="28"/>
        </w:rPr>
        <w:t>Фонд пенсионного и социального страхования Российской Федерации</w:t>
      </w:r>
    </w:p>
    <w:p w14:paraId="2B0B4AF7" w14:textId="77777777" w:rsidR="00C51196" w:rsidRPr="00AA63C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6B47A8A4" w14:textId="77777777" w:rsidR="00C51196" w:rsidRPr="00AA63C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371D7D49" w14:textId="77777777" w:rsidR="00C51196" w:rsidRPr="00AA63C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015C2DF8" w14:textId="77777777" w:rsidR="00C51196" w:rsidRPr="00AA63C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485C2B68" w14:textId="77777777" w:rsidR="00C51196" w:rsidRPr="00AA63C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12FA03FC" w14:textId="77777777" w:rsidR="00C51196" w:rsidRPr="00AA63C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1C779944" w14:textId="77777777" w:rsidR="00C51196" w:rsidRPr="00AA63C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333F7A74" w14:textId="77777777" w:rsidR="00C51196" w:rsidRPr="00AA63C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25498930" w14:textId="77777777" w:rsidR="00C51196" w:rsidRPr="00112B3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  <w:r w:rsidRPr="00112B3B">
        <w:rPr>
          <w:caps/>
          <w:lang w:eastAsia="ru-RU"/>
        </w:rPr>
        <w:t>Руководство пользователя</w:t>
      </w:r>
    </w:p>
    <w:p w14:paraId="1120B023" w14:textId="77777777" w:rsidR="00C51196" w:rsidRPr="00C77E66" w:rsidRDefault="00C51196" w:rsidP="00C51196">
      <w:pPr>
        <w:pStyle w:val="Title"/>
        <w:spacing w:line="240" w:lineRule="auto"/>
        <w:ind w:firstLine="578"/>
        <w:rPr>
          <w:rFonts w:eastAsia="Calibri"/>
          <w:caps/>
        </w:rPr>
      </w:pPr>
      <w:r w:rsidRPr="00C77E66">
        <w:rPr>
          <w:caps/>
        </w:rPr>
        <w:t>Программное обеспечение</w:t>
      </w:r>
      <w:r w:rsidRPr="00C77E66">
        <w:rPr>
          <w:rFonts w:eastAsia="Calibri"/>
          <w:caps/>
        </w:rPr>
        <w:t xml:space="preserve"> проверки документов </w:t>
      </w:r>
      <w:r>
        <w:rPr>
          <w:rFonts w:eastAsia="Calibri"/>
          <w:caps/>
        </w:rPr>
        <w:t>страхователей</w:t>
      </w:r>
    </w:p>
    <w:p w14:paraId="2E11DCF2" w14:textId="77777777" w:rsidR="00C51196" w:rsidRPr="00112B3B" w:rsidRDefault="00C51196" w:rsidP="00C51196">
      <w:pPr>
        <w:pStyle w:val="Title"/>
        <w:spacing w:line="240" w:lineRule="auto"/>
        <w:ind w:firstLine="578"/>
        <w:rPr>
          <w:caps/>
          <w:lang w:eastAsia="ru-RU"/>
        </w:rPr>
      </w:pPr>
    </w:p>
    <w:p w14:paraId="7E560C86" w14:textId="77777777" w:rsidR="00C51196" w:rsidRPr="00C51196" w:rsidRDefault="00C51196" w:rsidP="002D089C">
      <w:pPr>
        <w:jc w:val="center"/>
      </w:pPr>
    </w:p>
    <w:p w14:paraId="462B5E00" w14:textId="77777777" w:rsidR="00C51196" w:rsidRPr="00C51196" w:rsidRDefault="00C51196" w:rsidP="002D089C">
      <w:pPr>
        <w:jc w:val="center"/>
      </w:pPr>
    </w:p>
    <w:p w14:paraId="08C20071" w14:textId="77777777" w:rsidR="00C51196" w:rsidRPr="00AA63CB" w:rsidRDefault="00C51196" w:rsidP="002D089C">
      <w:pPr>
        <w:jc w:val="center"/>
      </w:pPr>
    </w:p>
    <w:p w14:paraId="1597ABBF" w14:textId="77777777" w:rsidR="00C51196" w:rsidRPr="00AA63CB" w:rsidRDefault="00C51196" w:rsidP="002D089C">
      <w:pPr>
        <w:jc w:val="center"/>
      </w:pPr>
    </w:p>
    <w:p w14:paraId="76A476CE" w14:textId="77777777" w:rsidR="00C51196" w:rsidRPr="00AA63CB" w:rsidRDefault="00C51196" w:rsidP="002D089C">
      <w:pPr>
        <w:jc w:val="center"/>
      </w:pPr>
    </w:p>
    <w:p w14:paraId="1E6EB46D" w14:textId="77777777" w:rsidR="00C51196" w:rsidRPr="00AA63CB" w:rsidRDefault="00C51196" w:rsidP="002D089C">
      <w:pPr>
        <w:jc w:val="center"/>
      </w:pPr>
    </w:p>
    <w:p w14:paraId="180C692E" w14:textId="77777777" w:rsidR="00C51196" w:rsidRPr="00AA63CB" w:rsidRDefault="00C51196" w:rsidP="002D089C">
      <w:pPr>
        <w:jc w:val="center"/>
      </w:pPr>
    </w:p>
    <w:p w14:paraId="2F2BCA4D" w14:textId="77777777" w:rsidR="00C51196" w:rsidRPr="00AA63CB" w:rsidRDefault="00C51196" w:rsidP="002D089C">
      <w:pPr>
        <w:jc w:val="center"/>
      </w:pPr>
    </w:p>
    <w:p w14:paraId="3DFCB57A" w14:textId="77777777" w:rsidR="00C51196" w:rsidRPr="00AA63CB" w:rsidRDefault="00C51196" w:rsidP="002D089C">
      <w:pPr>
        <w:jc w:val="center"/>
      </w:pPr>
    </w:p>
    <w:p w14:paraId="22CAEA6E" w14:textId="77777777" w:rsidR="00C51196" w:rsidRPr="00AA63CB" w:rsidRDefault="00C51196" w:rsidP="002D089C">
      <w:pPr>
        <w:jc w:val="center"/>
      </w:pPr>
    </w:p>
    <w:p w14:paraId="5D904105" w14:textId="77777777" w:rsidR="00C51196" w:rsidRPr="00AA63CB" w:rsidRDefault="00C51196" w:rsidP="002D089C">
      <w:pPr>
        <w:jc w:val="center"/>
      </w:pPr>
    </w:p>
    <w:p w14:paraId="021B4C77" w14:textId="77777777" w:rsidR="00C51196" w:rsidRPr="00AA63CB" w:rsidRDefault="00C51196" w:rsidP="002D089C">
      <w:pPr>
        <w:jc w:val="center"/>
      </w:pPr>
    </w:p>
    <w:p w14:paraId="6C511711" w14:textId="77777777" w:rsidR="00C51196" w:rsidRPr="00AA63CB" w:rsidRDefault="00C51196" w:rsidP="002D089C">
      <w:pPr>
        <w:jc w:val="center"/>
      </w:pPr>
    </w:p>
    <w:p w14:paraId="7DEEDCF6" w14:textId="77777777" w:rsidR="001529C5" w:rsidRPr="00AA63CB" w:rsidRDefault="001529C5" w:rsidP="002D089C">
      <w:pPr>
        <w:jc w:val="center"/>
      </w:pPr>
      <w:r w:rsidRPr="00112B3B">
        <w:t>Москва</w:t>
      </w:r>
      <w:r w:rsidR="002D089C" w:rsidRPr="00112B3B">
        <w:t>,</w:t>
      </w:r>
      <w:r w:rsidRPr="00112B3B">
        <w:t xml:space="preserve"> 20</w:t>
      </w:r>
      <w:r w:rsidR="000124FF">
        <w:t>2</w:t>
      </w:r>
      <w:r w:rsidR="00FB7B3A">
        <w:rPr>
          <w:lang w:val="en-US"/>
        </w:rPr>
        <w:t>3</w:t>
      </w:r>
      <w:r w:rsidRPr="00112B3B">
        <w:t xml:space="preserve"> г.</w:t>
      </w:r>
    </w:p>
    <w:sdt>
      <w:sdtPr>
        <w:rPr>
          <w:rFonts w:eastAsiaTheme="minorHAnsi"/>
          <w:b w:val="0"/>
          <w:bCs w:val="0"/>
          <w:caps w:val="0"/>
          <w:sz w:val="24"/>
          <w:szCs w:val="22"/>
          <w:lang w:eastAsia="en-US"/>
        </w:rPr>
        <w:id w:val="692655681"/>
        <w:docPartObj>
          <w:docPartGallery w:val="Table of Contents"/>
          <w:docPartUnique/>
        </w:docPartObj>
      </w:sdtPr>
      <w:sdtContent>
        <w:p w14:paraId="4F9FCEF7" w14:textId="77777777" w:rsidR="00F54708" w:rsidRDefault="00F54708">
          <w:pPr>
            <w:pStyle w:val="a6"/>
          </w:pPr>
          <w:r>
            <w:t>Оглавление</w:t>
          </w:r>
        </w:p>
        <w:p w14:paraId="40D3AE7A" w14:textId="77777777" w:rsidR="00F54708" w:rsidRPr="00F54708" w:rsidRDefault="00F54708" w:rsidP="00F54708">
          <w:pPr>
            <w:rPr>
              <w:lang w:eastAsia="ru-RU"/>
            </w:rPr>
          </w:pPr>
        </w:p>
        <w:p w14:paraId="13D94282" w14:textId="184BDAE2" w:rsidR="004E3C1C" w:rsidRDefault="004C1748">
          <w:pPr>
            <w:pStyle w:val="13"/>
            <w:tabs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 w:rsidR="00F54708">
            <w:instrText xml:space="preserve"> TOC \o "1-3" \h \z \u </w:instrText>
          </w:r>
          <w:r>
            <w:fldChar w:fldCharType="separate"/>
          </w:r>
          <w:hyperlink w:anchor="_Toc524080550" w:history="1">
            <w:r w:rsidR="004E3C1C" w:rsidRPr="00B3197E">
              <w:rPr>
                <w:rStyle w:val="a7"/>
                <w:noProof/>
              </w:rPr>
              <w:t>Перечень сокращений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_Toc524080550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3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10D933F2" w14:textId="74ACBC77" w:rsidR="004E3C1C" w:rsidRDefault="00000000">
          <w:pPr>
            <w:pStyle w:val="13"/>
            <w:tabs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51" w:history="1">
            <w:r w:rsidR="004E3C1C" w:rsidRPr="00B3197E">
              <w:rPr>
                <w:rStyle w:val="a7"/>
                <w:noProof/>
              </w:rPr>
              <w:t>Термины и определения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_Toc524080551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4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77AA7FA9" w14:textId="5200014C" w:rsidR="004E3C1C" w:rsidRDefault="00000000">
          <w:pPr>
            <w:pStyle w:val="13"/>
            <w:tabs>
              <w:tab w:val="left" w:pos="110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52" w:history="1">
            <w:r w:rsidR="004E3C1C" w:rsidRPr="00B3197E">
              <w:rPr>
                <w:rStyle w:val="a7"/>
                <w:noProof/>
              </w:rPr>
              <w:t>1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Назначение и условия применения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_Toc524080552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5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62F071CD" w14:textId="10A169B6" w:rsidR="004E3C1C" w:rsidRDefault="00000000">
          <w:pPr>
            <w:pStyle w:val="21"/>
            <w:tabs>
              <w:tab w:val="left" w:pos="154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53" w:history="1">
            <w:r w:rsidR="004E3C1C" w:rsidRPr="00B3197E">
              <w:rPr>
                <w:rStyle w:val="a7"/>
                <w:noProof/>
              </w:rPr>
              <w:t>1.1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Назначение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_Toc524080553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5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3D4AA59B" w14:textId="18C27447" w:rsidR="004E3C1C" w:rsidRDefault="00000000">
          <w:pPr>
            <w:pStyle w:val="21"/>
            <w:tabs>
              <w:tab w:val="left" w:pos="154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54" w:history="1">
            <w:r w:rsidR="004E3C1C" w:rsidRPr="00B3197E">
              <w:rPr>
                <w:rStyle w:val="a7"/>
                <w:noProof/>
              </w:rPr>
              <w:t>1.2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Программные требования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_Toc524080554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6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73C006DE" w14:textId="7989AF31" w:rsidR="004E3C1C" w:rsidRDefault="00000000">
          <w:pPr>
            <w:pStyle w:val="13"/>
            <w:tabs>
              <w:tab w:val="left" w:pos="110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55" w:history="1">
            <w:r w:rsidR="004E3C1C" w:rsidRPr="00B3197E">
              <w:rPr>
                <w:rStyle w:val="a7"/>
                <w:noProof/>
              </w:rPr>
              <w:t>2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Подготовка к работе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_Toc524080555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7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28D47181" w14:textId="488568AB" w:rsidR="004E3C1C" w:rsidRDefault="00000000">
          <w:pPr>
            <w:pStyle w:val="21"/>
            <w:tabs>
              <w:tab w:val="left" w:pos="154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56" w:history="1">
            <w:r w:rsidR="004E3C1C" w:rsidRPr="00B3197E">
              <w:rPr>
                <w:rStyle w:val="a7"/>
                <w:noProof/>
              </w:rPr>
              <w:t>2.1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Установк</w:t>
            </w:r>
            <w:r w:rsidR="004E3C1C" w:rsidRPr="00B3197E">
              <w:rPr>
                <w:rStyle w:val="a7"/>
                <w:noProof/>
              </w:rPr>
              <w:t>а</w:t>
            </w:r>
            <w:r w:rsidR="004E3C1C" w:rsidRPr="00B3197E">
              <w:rPr>
                <w:rStyle w:val="a7"/>
                <w:noProof/>
              </w:rPr>
              <w:t xml:space="preserve"> и запуск программы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_Toc524080556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7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79132944" w14:textId="3872432D" w:rsidR="004E3C1C" w:rsidRDefault="00000000">
          <w:pPr>
            <w:pStyle w:val="13"/>
            <w:tabs>
              <w:tab w:val="left" w:pos="110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57" w:history="1">
            <w:r w:rsidR="004E3C1C" w:rsidRPr="00B3197E">
              <w:rPr>
                <w:rStyle w:val="a7"/>
                <w:noProof/>
                <w:lang w:val="en-US"/>
              </w:rPr>
              <w:t>3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Описание интрефейса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_Toc524080557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11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6F2319E0" w14:textId="720162A2" w:rsidR="004E3C1C" w:rsidRDefault="00000000">
          <w:pPr>
            <w:pStyle w:val="13"/>
            <w:tabs>
              <w:tab w:val="left" w:pos="110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58" w:history="1">
            <w:r w:rsidR="004E3C1C" w:rsidRPr="00B3197E">
              <w:rPr>
                <w:rStyle w:val="a7"/>
                <w:noProof/>
              </w:rPr>
              <w:t>4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Описание операций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_Toc524080558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15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30A4901A" w14:textId="3145DA97" w:rsidR="004E3C1C" w:rsidRDefault="00000000">
          <w:pPr>
            <w:pStyle w:val="21"/>
            <w:tabs>
              <w:tab w:val="left" w:pos="154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59" w:history="1">
            <w:r w:rsidR="004E3C1C" w:rsidRPr="00B3197E">
              <w:rPr>
                <w:rStyle w:val="a7"/>
                <w:noProof/>
                <w:lang w:val="en-US"/>
              </w:rPr>
              <w:t>4.1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Проверка документов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_Toc524080559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15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3438F450" w14:textId="329504F0" w:rsidR="004E3C1C" w:rsidRDefault="00000000">
          <w:pPr>
            <w:pStyle w:val="21"/>
            <w:tabs>
              <w:tab w:val="left" w:pos="154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60" w:history="1">
            <w:r w:rsidR="004E3C1C" w:rsidRPr="00B3197E">
              <w:rPr>
                <w:rStyle w:val="a7"/>
                <w:noProof/>
              </w:rPr>
              <w:t>4.2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Проверка документов в полуавтоматическом режиме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_Toc524080560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21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080163C1" w14:textId="4F3AEBB0" w:rsidR="004E3C1C" w:rsidRDefault="00000000">
          <w:pPr>
            <w:pStyle w:val="13"/>
            <w:tabs>
              <w:tab w:val="left" w:pos="1100"/>
              <w:tab w:val="right" w:leader="dot" w:pos="10025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24080561" w:history="1">
            <w:r w:rsidR="004E3C1C" w:rsidRPr="00B3197E">
              <w:rPr>
                <w:rStyle w:val="a7"/>
                <w:noProof/>
              </w:rPr>
              <w:t>5</w:t>
            </w:r>
            <w:r w:rsidR="004E3C1C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E3C1C" w:rsidRPr="00B3197E">
              <w:rPr>
                <w:rStyle w:val="a7"/>
                <w:noProof/>
              </w:rPr>
              <w:t>рекомендации по конфигурированию</w:t>
            </w:r>
            <w:r w:rsidR="004E3C1C">
              <w:rPr>
                <w:noProof/>
                <w:webHidden/>
              </w:rPr>
              <w:tab/>
            </w:r>
            <w:r w:rsidR="004E3C1C">
              <w:rPr>
                <w:noProof/>
                <w:webHidden/>
              </w:rPr>
              <w:fldChar w:fldCharType="begin"/>
            </w:r>
            <w:r w:rsidR="004E3C1C">
              <w:rPr>
                <w:noProof/>
                <w:webHidden/>
              </w:rPr>
              <w:instrText xml:space="preserve"> PAGEREF _Toc524080561 \h </w:instrText>
            </w:r>
            <w:r w:rsidR="004E3C1C">
              <w:rPr>
                <w:noProof/>
                <w:webHidden/>
              </w:rPr>
            </w:r>
            <w:r w:rsidR="004E3C1C">
              <w:rPr>
                <w:noProof/>
                <w:webHidden/>
              </w:rPr>
              <w:fldChar w:fldCharType="separate"/>
            </w:r>
            <w:r w:rsidR="00DC7D32">
              <w:rPr>
                <w:noProof/>
                <w:webHidden/>
              </w:rPr>
              <w:t>22</w:t>
            </w:r>
            <w:r w:rsidR="004E3C1C">
              <w:rPr>
                <w:noProof/>
                <w:webHidden/>
              </w:rPr>
              <w:fldChar w:fldCharType="end"/>
            </w:r>
          </w:hyperlink>
        </w:p>
        <w:p w14:paraId="385C898D" w14:textId="77777777" w:rsidR="00F54708" w:rsidRDefault="004C1748">
          <w:r>
            <w:rPr>
              <w:b/>
              <w:bCs/>
            </w:rPr>
            <w:fldChar w:fldCharType="end"/>
          </w:r>
        </w:p>
      </w:sdtContent>
    </w:sdt>
    <w:p w14:paraId="5115C707" w14:textId="77777777" w:rsidR="00F54708" w:rsidRPr="00F54708" w:rsidRDefault="00F54708" w:rsidP="00F54708"/>
    <w:p w14:paraId="4B814B75" w14:textId="77777777" w:rsidR="00F54708" w:rsidRDefault="00F54708" w:rsidP="00F54708"/>
    <w:p w14:paraId="3A38A145" w14:textId="77777777" w:rsidR="00F54708" w:rsidRPr="00F54708" w:rsidRDefault="00F54708" w:rsidP="00F54708">
      <w:pPr>
        <w:tabs>
          <w:tab w:val="left" w:pos="1741"/>
        </w:tabs>
      </w:pPr>
      <w:r>
        <w:tab/>
      </w:r>
    </w:p>
    <w:p w14:paraId="298F9EC6" w14:textId="77777777" w:rsidR="001529C5" w:rsidRDefault="001529C5" w:rsidP="00937E83">
      <w:pPr>
        <w:pStyle w:val="12"/>
      </w:pPr>
      <w:bookmarkStart w:id="0" w:name="_Toc524080550"/>
      <w:r w:rsidRPr="00112B3B">
        <w:lastRenderedPageBreak/>
        <w:t>Перечень сокращений</w:t>
      </w:r>
      <w:bookmarkEnd w:id="0"/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662"/>
      </w:tblGrid>
      <w:tr w:rsidR="0072463D" w:rsidRPr="00662D27" w14:paraId="01D9982D" w14:textId="77777777" w:rsidTr="00B05FBA">
        <w:trPr>
          <w:tblHeader/>
          <w:jc w:val="center"/>
        </w:trPr>
        <w:tc>
          <w:tcPr>
            <w:tcW w:w="2268" w:type="dxa"/>
            <w:shd w:val="clear" w:color="auto" w:fill="auto"/>
          </w:tcPr>
          <w:p w14:paraId="05CAC915" w14:textId="77777777" w:rsidR="0072463D" w:rsidRPr="0072463D" w:rsidRDefault="0072463D" w:rsidP="00662D27">
            <w:pPr>
              <w:keepNext/>
              <w:spacing w:before="20" w:after="120" w:line="360" w:lineRule="auto"/>
              <w:ind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72463D">
              <w:rPr>
                <w:b/>
              </w:rPr>
              <w:t>Сокращение</w:t>
            </w:r>
          </w:p>
        </w:tc>
        <w:tc>
          <w:tcPr>
            <w:tcW w:w="6662" w:type="dxa"/>
            <w:shd w:val="clear" w:color="auto" w:fill="auto"/>
          </w:tcPr>
          <w:p w14:paraId="4F90D21E" w14:textId="77777777" w:rsidR="0072463D" w:rsidRPr="0072463D" w:rsidRDefault="0072463D" w:rsidP="00662D27">
            <w:pPr>
              <w:keepNext/>
              <w:spacing w:before="20" w:after="120" w:line="360" w:lineRule="auto"/>
              <w:ind w:firstLine="0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72463D">
              <w:rPr>
                <w:b/>
              </w:rPr>
              <w:t>Расшифровка и определение</w:t>
            </w:r>
          </w:p>
        </w:tc>
      </w:tr>
      <w:tr w:rsidR="0072463D" w:rsidRPr="00662D27" w14:paraId="134FFBB5" w14:textId="77777777" w:rsidTr="0072463D">
        <w:trPr>
          <w:tblHeader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13AFB092" w14:textId="77777777" w:rsidR="0072463D" w:rsidRPr="00FC3F75" w:rsidRDefault="0072463D" w:rsidP="00BA522D">
            <w:pPr>
              <w:spacing w:before="20" w:after="0" w:line="360" w:lineRule="auto"/>
              <w:ind w:firstLine="0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FC3F75">
              <w:rPr>
                <w:rFonts w:eastAsia="Times New Roman"/>
                <w:bCs/>
                <w:szCs w:val="24"/>
                <w:lang w:eastAsia="ru-RU"/>
              </w:rPr>
              <w:t>XSD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61589B0" w14:textId="77777777" w:rsidR="0072463D" w:rsidRPr="00FC3F75" w:rsidRDefault="0072463D" w:rsidP="00BA522D">
            <w:pPr>
              <w:spacing w:before="20" w:after="0" w:line="360" w:lineRule="auto"/>
              <w:ind w:firstLine="0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FC3F75">
              <w:rPr>
                <w:rFonts w:eastAsia="Times New Roman"/>
                <w:bCs/>
                <w:szCs w:val="24"/>
                <w:lang w:eastAsia="ru-RU"/>
              </w:rPr>
              <w:t>Язык описания структуры XML документа</w:t>
            </w:r>
          </w:p>
        </w:tc>
      </w:tr>
      <w:tr w:rsidR="0072463D" w:rsidRPr="00720F5C" w14:paraId="0094D52D" w14:textId="77777777" w:rsidTr="0072463D">
        <w:trPr>
          <w:tblHeader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7E780F44" w14:textId="77777777" w:rsidR="0072463D" w:rsidRPr="00FC3F75" w:rsidRDefault="0072463D" w:rsidP="00BA522D">
            <w:pPr>
              <w:spacing w:before="20" w:after="0" w:line="360" w:lineRule="auto"/>
              <w:ind w:firstLine="0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FC3F75">
              <w:rPr>
                <w:rFonts w:eastAsia="Times New Roman"/>
                <w:bCs/>
                <w:szCs w:val="24"/>
                <w:lang w:eastAsia="ru-RU"/>
              </w:rPr>
              <w:t>XML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EEE8C9A" w14:textId="77777777" w:rsidR="0072463D" w:rsidRPr="00FC3F75" w:rsidRDefault="0072463D" w:rsidP="00BA522D">
            <w:pPr>
              <w:spacing w:before="20" w:after="0" w:line="360" w:lineRule="auto"/>
              <w:ind w:firstLine="0"/>
              <w:jc w:val="both"/>
              <w:rPr>
                <w:rFonts w:eastAsia="Times New Roman"/>
                <w:bCs/>
                <w:szCs w:val="24"/>
                <w:lang w:val="en-US" w:eastAsia="ru-RU"/>
              </w:rPr>
            </w:pPr>
            <w:r w:rsidRPr="00FC3F75">
              <w:rPr>
                <w:rFonts w:eastAsia="Times New Roman"/>
                <w:bCs/>
                <w:szCs w:val="24"/>
                <w:lang w:val="en-US" w:eastAsia="ru-RU"/>
              </w:rPr>
              <w:t xml:space="preserve">eXtensible Markup Language – </w:t>
            </w:r>
            <w:r w:rsidRPr="00FC3F75">
              <w:rPr>
                <w:rFonts w:eastAsia="Times New Roman"/>
                <w:bCs/>
                <w:szCs w:val="24"/>
                <w:lang w:eastAsia="ru-RU"/>
              </w:rPr>
              <w:t>расширяемый</w:t>
            </w:r>
            <w:r w:rsidR="00FB7B3A" w:rsidRPr="00FC3F75">
              <w:rPr>
                <w:rFonts w:eastAsia="Times New Roman"/>
                <w:bCs/>
                <w:szCs w:val="24"/>
                <w:lang w:val="en-US" w:eastAsia="ru-RU"/>
              </w:rPr>
              <w:t xml:space="preserve"> </w:t>
            </w:r>
            <w:r w:rsidRPr="00FC3F75">
              <w:rPr>
                <w:rFonts w:eastAsia="Times New Roman"/>
                <w:bCs/>
                <w:szCs w:val="24"/>
                <w:lang w:eastAsia="ru-RU"/>
              </w:rPr>
              <w:t>язык</w:t>
            </w:r>
            <w:r w:rsidR="00FB7B3A" w:rsidRPr="00FC3F75">
              <w:rPr>
                <w:rFonts w:eastAsia="Times New Roman"/>
                <w:bCs/>
                <w:szCs w:val="24"/>
                <w:lang w:val="en-US" w:eastAsia="ru-RU"/>
              </w:rPr>
              <w:t xml:space="preserve"> </w:t>
            </w:r>
            <w:r w:rsidRPr="00FC3F75">
              <w:rPr>
                <w:rFonts w:eastAsia="Times New Roman"/>
                <w:bCs/>
                <w:szCs w:val="24"/>
                <w:lang w:eastAsia="ru-RU"/>
              </w:rPr>
              <w:t>разметки</w:t>
            </w:r>
          </w:p>
        </w:tc>
      </w:tr>
      <w:tr w:rsidR="0072463D" w:rsidRPr="0072463D" w14:paraId="48B4DECF" w14:textId="77777777" w:rsidTr="0072463D">
        <w:trPr>
          <w:tblHeader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68C2E208" w14:textId="77777777" w:rsidR="0072463D" w:rsidRPr="00FC3F75" w:rsidRDefault="0072463D" w:rsidP="00BA522D">
            <w:pPr>
              <w:spacing w:before="20" w:after="0" w:line="360" w:lineRule="auto"/>
              <w:ind w:firstLine="0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FC3F75">
              <w:rPr>
                <w:rFonts w:eastAsia="Times New Roman"/>
                <w:bCs/>
                <w:szCs w:val="24"/>
                <w:lang w:eastAsia="ru-RU"/>
              </w:rPr>
              <w:t>ПО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7664013" w14:textId="77777777" w:rsidR="0072463D" w:rsidRPr="00FC3F75" w:rsidRDefault="0072463D" w:rsidP="00BA522D">
            <w:pPr>
              <w:spacing w:before="20" w:after="0" w:line="360" w:lineRule="auto"/>
              <w:ind w:firstLine="0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FC3F75">
              <w:rPr>
                <w:rFonts w:eastAsia="Times New Roman"/>
                <w:bCs/>
                <w:szCs w:val="24"/>
                <w:lang w:eastAsia="ru-RU"/>
              </w:rPr>
              <w:t>Программное обеспечение</w:t>
            </w:r>
          </w:p>
        </w:tc>
      </w:tr>
      <w:tr w:rsidR="0072463D" w:rsidRPr="0072463D" w14:paraId="2CA91360" w14:textId="77777777" w:rsidTr="0072463D">
        <w:trPr>
          <w:tblHeader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5DD49718" w14:textId="77777777" w:rsidR="0072463D" w:rsidRPr="00FC3F75" w:rsidRDefault="00FB7B3A" w:rsidP="00BA522D">
            <w:pPr>
              <w:spacing w:before="20" w:after="0" w:line="360" w:lineRule="auto"/>
              <w:ind w:firstLine="0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FC3F75">
              <w:rPr>
                <w:rFonts w:eastAsia="Times New Roman"/>
                <w:bCs/>
                <w:szCs w:val="24"/>
                <w:lang w:eastAsia="ru-RU"/>
              </w:rPr>
              <w:t>СФР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FB56323" w14:textId="77777777" w:rsidR="0072463D" w:rsidRPr="00FC3F75" w:rsidRDefault="00FB7B3A" w:rsidP="00FB7B3A">
            <w:pPr>
              <w:spacing w:before="20" w:after="0" w:line="240" w:lineRule="auto"/>
              <w:ind w:firstLine="0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FC3F75">
              <w:rPr>
                <w:rFonts w:eastAsia="Times New Roman"/>
                <w:bCs/>
                <w:szCs w:val="24"/>
                <w:lang w:eastAsia="ru-RU"/>
              </w:rPr>
              <w:t>Фонд пенсионного и социального страхования Российской Федерации</w:t>
            </w:r>
          </w:p>
        </w:tc>
      </w:tr>
      <w:tr w:rsidR="00BA522D" w:rsidRPr="0072463D" w14:paraId="6BDF73B6" w14:textId="77777777" w:rsidTr="001A52C3">
        <w:trPr>
          <w:tblHeader/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6D5925A9" w14:textId="77777777" w:rsidR="00BA522D" w:rsidRPr="00FC3F75" w:rsidRDefault="00BA522D" w:rsidP="00BA522D">
            <w:pPr>
              <w:spacing w:before="20" w:after="0" w:line="360" w:lineRule="auto"/>
              <w:ind w:firstLine="0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FC3F75">
              <w:rPr>
                <w:rFonts w:eastAsia="Times New Roman"/>
                <w:bCs/>
                <w:szCs w:val="24"/>
                <w:lang w:eastAsia="ru-RU"/>
              </w:rPr>
              <w:t>ФЗ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006B1CB" w14:textId="77777777" w:rsidR="00BA522D" w:rsidRPr="00FC3F75" w:rsidRDefault="00BA522D" w:rsidP="00BA522D">
            <w:pPr>
              <w:spacing w:before="20" w:after="0" w:line="360" w:lineRule="auto"/>
              <w:ind w:firstLine="0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 w:rsidRPr="00FC3F75">
              <w:rPr>
                <w:rFonts w:eastAsia="Times New Roman"/>
                <w:bCs/>
                <w:szCs w:val="24"/>
                <w:lang w:eastAsia="ru-RU"/>
              </w:rPr>
              <w:t>Федеральный закон</w:t>
            </w:r>
          </w:p>
        </w:tc>
      </w:tr>
    </w:tbl>
    <w:p w14:paraId="76670B71" w14:textId="77777777" w:rsidR="001529C5" w:rsidRDefault="001529C5" w:rsidP="00937E83">
      <w:pPr>
        <w:pStyle w:val="12"/>
      </w:pPr>
      <w:bookmarkStart w:id="1" w:name="_Toc524080551"/>
      <w:r w:rsidRPr="00112B3B">
        <w:lastRenderedPageBreak/>
        <w:t>Термины и определения</w:t>
      </w:r>
      <w:bookmarkEnd w:id="1"/>
    </w:p>
    <w:tbl>
      <w:tblPr>
        <w:tblStyle w:val="af4"/>
        <w:tblW w:w="8931" w:type="dxa"/>
        <w:tblInd w:w="562" w:type="dxa"/>
        <w:tblLook w:val="04A0" w:firstRow="1" w:lastRow="0" w:firstColumn="1" w:lastColumn="0" w:noHBand="0" w:noVBand="1"/>
      </w:tblPr>
      <w:tblGrid>
        <w:gridCol w:w="2762"/>
        <w:gridCol w:w="6169"/>
      </w:tblGrid>
      <w:tr w:rsidR="00DC7D32" w14:paraId="66B5BBE8" w14:textId="77777777" w:rsidTr="00DC7D32">
        <w:tc>
          <w:tcPr>
            <w:tcW w:w="2200" w:type="dxa"/>
          </w:tcPr>
          <w:p w14:paraId="785DDFF2" w14:textId="698120D9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Термин</w:t>
            </w:r>
          </w:p>
        </w:tc>
        <w:tc>
          <w:tcPr>
            <w:tcW w:w="6731" w:type="dxa"/>
          </w:tcPr>
          <w:p w14:paraId="446544A5" w14:textId="19D61D9E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Определение</w:t>
            </w:r>
          </w:p>
        </w:tc>
      </w:tr>
      <w:tr w:rsidR="00DC7D32" w14:paraId="7A57FBF9" w14:textId="77777777" w:rsidTr="00DC7D32">
        <w:tc>
          <w:tcPr>
            <w:tcW w:w="2200" w:type="dxa"/>
          </w:tcPr>
          <w:p w14:paraId="3D2EA2C7" w14:textId="463B08BF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Файл</w:t>
            </w:r>
          </w:p>
        </w:tc>
        <w:tc>
          <w:tcPr>
            <w:tcW w:w="6731" w:type="dxa"/>
          </w:tcPr>
          <w:p w14:paraId="41278C6D" w14:textId="61CB52C3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Документ в формате </w:t>
            </w: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XML</w:t>
            </w:r>
          </w:p>
        </w:tc>
      </w:tr>
      <w:tr w:rsidR="00DC7D32" w14:paraId="28C0D243" w14:textId="77777777" w:rsidTr="00DC7D32">
        <w:tc>
          <w:tcPr>
            <w:tcW w:w="2200" w:type="dxa"/>
          </w:tcPr>
          <w:p w14:paraId="185CB663" w14:textId="5032F8B4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6731" w:type="dxa"/>
          </w:tcPr>
          <w:p w14:paraId="37CDBB4C" w14:textId="4E7BE084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Зафиксированная на материальном носителе информация с реквизитами, позволяющими ее идентифицировать</w:t>
            </w:r>
          </w:p>
        </w:tc>
      </w:tr>
      <w:tr w:rsidR="00DC7D32" w14:paraId="33438F76" w14:textId="77777777" w:rsidTr="00DC7D32">
        <w:tc>
          <w:tcPr>
            <w:tcW w:w="2200" w:type="dxa"/>
          </w:tcPr>
          <w:p w14:paraId="441E0E9F" w14:textId="0160FA9A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Каталог </w:t>
            </w:r>
          </w:p>
        </w:tc>
        <w:tc>
          <w:tcPr>
            <w:tcW w:w="6731" w:type="dxa"/>
          </w:tcPr>
          <w:p w14:paraId="5023CE8A" w14:textId="007AA6D6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Директория с документами в формате </w:t>
            </w: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XML</w:t>
            </w:r>
          </w:p>
        </w:tc>
      </w:tr>
      <w:tr w:rsidR="00DC7D32" w14:paraId="3B6F2648" w14:textId="77777777" w:rsidTr="00DC7D32">
        <w:tc>
          <w:tcPr>
            <w:tcW w:w="2200" w:type="dxa"/>
          </w:tcPr>
          <w:p w14:paraId="7F6036D2" w14:textId="7C5F1EC1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hAnsi="Times New Roman" w:cs="Times New Roman"/>
                <w:sz w:val="24"/>
                <w:szCs w:val="24"/>
              </w:rPr>
              <w:t>Застрахованное лицо</w:t>
            </w:r>
          </w:p>
        </w:tc>
        <w:tc>
          <w:tcPr>
            <w:tcW w:w="6731" w:type="dxa"/>
          </w:tcPr>
          <w:p w14:paraId="29241B37" w14:textId="682BD499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hAnsi="Times New Roman" w:cs="Times New Roman"/>
                <w:sz w:val="24"/>
                <w:szCs w:val="24"/>
              </w:rPr>
              <w:t xml:space="preserve">Лица, на которых распространяется обязательное пенсионное и социальное страхование в соответствии с законодательством Российской Федерации, за которых уплачиваются страховые взносы в </w:t>
            </w: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Фонд пенсионного и социального страхования Российской Федерации</w:t>
            </w:r>
            <w:r w:rsidRPr="00DC7D32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законодательством Российской Федерации</w:t>
            </w:r>
          </w:p>
        </w:tc>
      </w:tr>
      <w:tr w:rsidR="00DC7D32" w14:paraId="6BE03085" w14:textId="77777777" w:rsidTr="00DC7D32">
        <w:tc>
          <w:tcPr>
            <w:tcW w:w="2200" w:type="dxa"/>
          </w:tcPr>
          <w:p w14:paraId="29210AA9" w14:textId="7487D442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Индивидуальный (персонифицированный) учет</w:t>
            </w:r>
          </w:p>
        </w:tc>
        <w:tc>
          <w:tcPr>
            <w:tcW w:w="6731" w:type="dxa"/>
          </w:tcPr>
          <w:p w14:paraId="73A2AC9D" w14:textId="19E6F0A6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ведение учета сведений о каждом зарегистрированном лице для обеспечения реализации его прав в системах обязательного пенсионного и социального страхования, сведений о трудовой деятельности, а также в целях предоставления государственных и муниципальных услуг и (или) исполнения государственных и муниципальных функций в соответствии с законодательством Российской Федерации, в том числе с использованием страхового номера индивидуального лицевого счета в качестве идентификатора сведений о физическом лице</w:t>
            </w:r>
          </w:p>
        </w:tc>
      </w:tr>
      <w:tr w:rsidR="00DC7D32" w14:paraId="649E87C3" w14:textId="77777777" w:rsidTr="00DC7D32">
        <w:tc>
          <w:tcPr>
            <w:tcW w:w="2200" w:type="dxa"/>
          </w:tcPr>
          <w:p w14:paraId="5D0D17E3" w14:textId="30CB398E" w:rsidR="00DC7D32" w:rsidRPr="00DC7D32" w:rsidRDefault="00DC7D32" w:rsidP="00DC7D32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Пачка документов</w:t>
            </w:r>
          </w:p>
        </w:tc>
        <w:tc>
          <w:tcPr>
            <w:tcW w:w="6731" w:type="dxa"/>
          </w:tcPr>
          <w:p w14:paraId="5A5A5015" w14:textId="7F6BBDC5" w:rsidR="00DC7D32" w:rsidRPr="00DC7D32" w:rsidRDefault="00DC7D32" w:rsidP="00DC7D32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Комплект сгруппированных входящих или исходящих документов страхователей. Для электронных версий документов пачкой называется один XML-файл. Опись документов, передаваемых в Фонд пенсионного и социального страхования Российской Федерации, является неотъемлемой частью пачки документов</w:t>
            </w:r>
          </w:p>
        </w:tc>
      </w:tr>
      <w:tr w:rsidR="00DC7D32" w14:paraId="701BA469" w14:textId="77777777" w:rsidTr="00DC7D32">
        <w:tc>
          <w:tcPr>
            <w:tcW w:w="2200" w:type="dxa"/>
          </w:tcPr>
          <w:p w14:paraId="689FD7E5" w14:textId="6F7F3778" w:rsidR="00DC7D32" w:rsidRPr="00DC7D32" w:rsidRDefault="00DC7D32" w:rsidP="00DC7D32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Пакет документов</w:t>
            </w:r>
          </w:p>
        </w:tc>
        <w:tc>
          <w:tcPr>
            <w:tcW w:w="6731" w:type="dxa"/>
          </w:tcPr>
          <w:p w14:paraId="572A6D71" w14:textId="7E7FE303" w:rsidR="00DC7D32" w:rsidRPr="00DC7D32" w:rsidRDefault="00DC7D32" w:rsidP="00DC7D32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Набор логически связанных документов</w:t>
            </w:r>
          </w:p>
        </w:tc>
      </w:tr>
      <w:tr w:rsidR="00DC7D32" w14:paraId="75A8AB7F" w14:textId="77777777" w:rsidTr="00DC7D32">
        <w:tc>
          <w:tcPr>
            <w:tcW w:w="2200" w:type="dxa"/>
          </w:tcPr>
          <w:p w14:paraId="5E316822" w14:textId="62C81129" w:rsidR="00DC7D32" w:rsidRPr="00DC7D32" w:rsidRDefault="00DC7D32" w:rsidP="00DC7D32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Обязательное пенсионное страхование</w:t>
            </w:r>
          </w:p>
        </w:tc>
        <w:tc>
          <w:tcPr>
            <w:tcW w:w="6731" w:type="dxa"/>
          </w:tcPr>
          <w:p w14:paraId="2874D3AB" w14:textId="30472CA2" w:rsidR="00DC7D32" w:rsidRPr="00DC7D32" w:rsidRDefault="00DC7D32" w:rsidP="00DC7D32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7D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Система создаваемых государством правовых, экономических и организационных мер, направленных на компенсацию гражданам заработка (выплат, вознаграждений в пользу застрахованного лица), получаемого ими до установления обязательного страхового обеспечения</w:t>
            </w:r>
          </w:p>
        </w:tc>
      </w:tr>
      <w:tr w:rsidR="00DC7D32" w14:paraId="41D08595" w14:textId="77777777" w:rsidTr="00DC7D32">
        <w:tc>
          <w:tcPr>
            <w:tcW w:w="2200" w:type="dxa"/>
          </w:tcPr>
          <w:p w14:paraId="2DF0A4EE" w14:textId="77A189C1" w:rsidR="00DC7D32" w:rsidRPr="00DC7D32" w:rsidRDefault="00DC7D32" w:rsidP="00DC7D32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7D32">
              <w:rPr>
                <w:rFonts w:ascii="Times New Roman" w:hAnsi="Times New Roman" w:cs="Times New Roman"/>
                <w:sz w:val="24"/>
                <w:szCs w:val="24"/>
              </w:rPr>
              <w:t>Страхователи</w:t>
            </w:r>
          </w:p>
        </w:tc>
        <w:tc>
          <w:tcPr>
            <w:tcW w:w="6731" w:type="dxa"/>
          </w:tcPr>
          <w:p w14:paraId="03F40F9D" w14:textId="0B2EAF25" w:rsidR="00DC7D32" w:rsidRPr="00DC7D32" w:rsidRDefault="00DC7D32" w:rsidP="00DC7D32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7D32">
              <w:rPr>
                <w:rFonts w:ascii="Times New Roman" w:hAnsi="Times New Roman" w:cs="Times New Roman"/>
                <w:sz w:val="24"/>
                <w:szCs w:val="24"/>
              </w:rPr>
              <w:t>Лица, признаваемые таковыми в соответствии со статьей 6 Федерального закона от 15 декабря 2001 г. №167-ФЗ «Об обязательном пенсионном страховании в Российской Федерации»</w:t>
            </w:r>
          </w:p>
        </w:tc>
      </w:tr>
      <w:tr w:rsidR="00DC7D32" w14:paraId="714B9D2E" w14:textId="77777777" w:rsidTr="00DC7D32">
        <w:tc>
          <w:tcPr>
            <w:tcW w:w="2200" w:type="dxa"/>
          </w:tcPr>
          <w:p w14:paraId="718A9363" w14:textId="7CD9D8C8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hAnsi="Times New Roman" w:cs="Times New Roman"/>
                <w:sz w:val="24"/>
                <w:szCs w:val="24"/>
              </w:rPr>
              <w:t>Страховые взносы</w:t>
            </w:r>
          </w:p>
        </w:tc>
        <w:tc>
          <w:tcPr>
            <w:tcW w:w="6731" w:type="dxa"/>
          </w:tcPr>
          <w:p w14:paraId="6C453440" w14:textId="4C5E6039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hAnsi="Times New Roman" w:cs="Times New Roman"/>
                <w:sz w:val="24"/>
                <w:szCs w:val="24"/>
              </w:rPr>
              <w:t>Страховые взносы на обязательное пенсионное страхование, дополнительные страховые взносы на накопительную пенсию, уплачиваемые в соответствии с Федеральным законом от 30 апреля 2008 г. №56-ФЗ «О дополнительных страховых взносах на накопительную пенсию и государственной поддержке формирования пенсионных накоплений»</w:t>
            </w:r>
          </w:p>
        </w:tc>
      </w:tr>
      <w:tr w:rsidR="00DC7D32" w14:paraId="0573A45C" w14:textId="77777777" w:rsidTr="00DC7D32">
        <w:tc>
          <w:tcPr>
            <w:tcW w:w="2200" w:type="dxa"/>
          </w:tcPr>
          <w:p w14:paraId="3B26D2D1" w14:textId="4075062F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hAnsi="Times New Roman" w:cs="Times New Roman"/>
                <w:sz w:val="24"/>
                <w:szCs w:val="24"/>
              </w:rPr>
              <w:t xml:space="preserve">Унифицированный протокол проверок </w:t>
            </w:r>
          </w:p>
        </w:tc>
        <w:tc>
          <w:tcPr>
            <w:tcW w:w="6731" w:type="dxa"/>
          </w:tcPr>
          <w:p w14:paraId="5B726E58" w14:textId="647B0BB8" w:rsidR="00DC7D32" w:rsidRPr="00DC7D32" w:rsidRDefault="00DC7D32" w:rsidP="00DC7D3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D32">
              <w:rPr>
                <w:rFonts w:ascii="Times New Roman" w:hAnsi="Times New Roman" w:cs="Times New Roman"/>
                <w:sz w:val="24"/>
                <w:szCs w:val="24"/>
              </w:rPr>
              <w:t>Документ, содержащий записи данных об ошибках на каждом этапе проверки документов</w:t>
            </w:r>
          </w:p>
        </w:tc>
      </w:tr>
    </w:tbl>
    <w:p w14:paraId="6EBE787B" w14:textId="77777777" w:rsidR="00DC7D32" w:rsidRPr="00DC7D32" w:rsidRDefault="00DC7D32" w:rsidP="00DC7D32"/>
    <w:p w14:paraId="3D05F900" w14:textId="77777777" w:rsidR="00430AE0" w:rsidRPr="00112B3B" w:rsidRDefault="00430AE0" w:rsidP="00AB1852">
      <w:pPr>
        <w:pStyle w:val="1"/>
        <w:spacing w:line="360" w:lineRule="auto"/>
      </w:pPr>
      <w:bookmarkStart w:id="2" w:name="_Toc524080552"/>
      <w:r w:rsidRPr="00112B3B">
        <w:lastRenderedPageBreak/>
        <w:t>Назначение и условия применения</w:t>
      </w:r>
      <w:bookmarkEnd w:id="2"/>
    </w:p>
    <w:p w14:paraId="292E3ECE" w14:textId="77777777" w:rsidR="00430AE0" w:rsidRDefault="00430AE0" w:rsidP="0008211C">
      <w:pPr>
        <w:pStyle w:val="2"/>
        <w:spacing w:line="360" w:lineRule="auto"/>
        <w:ind w:left="0" w:firstLine="0"/>
      </w:pPr>
      <w:bookmarkStart w:id="3" w:name="_Toc524080553"/>
      <w:r w:rsidRPr="00112B3B">
        <w:t>Назначение</w:t>
      </w:r>
      <w:bookmarkEnd w:id="3"/>
    </w:p>
    <w:p w14:paraId="6E2C3B73" w14:textId="77777777" w:rsidR="0008211C" w:rsidRPr="00C43FA5" w:rsidRDefault="0008211C" w:rsidP="00CC7254">
      <w:pPr>
        <w:tabs>
          <w:tab w:val="left" w:pos="993"/>
        </w:tabs>
        <w:spacing w:after="0"/>
        <w:ind w:firstLine="851"/>
        <w:jc w:val="both"/>
        <w:rPr>
          <w:szCs w:val="24"/>
        </w:rPr>
      </w:pPr>
      <w:r w:rsidRPr="00C43FA5">
        <w:rPr>
          <w:szCs w:val="24"/>
        </w:rPr>
        <w:t xml:space="preserve">Программное обеспечение проверки документов (далее – ПО ПД) предназначено для использования страхователями и подразделениями </w:t>
      </w:r>
      <w:r w:rsidR="0003289B">
        <w:rPr>
          <w:szCs w:val="24"/>
        </w:rPr>
        <w:t>С</w:t>
      </w:r>
      <w:r w:rsidRPr="00C43FA5">
        <w:rPr>
          <w:szCs w:val="24"/>
        </w:rPr>
        <w:t xml:space="preserve">ФР по индивидуальному (персонифицированному) учету. </w:t>
      </w:r>
    </w:p>
    <w:p w14:paraId="31F1AA15" w14:textId="77777777" w:rsidR="0008211C" w:rsidRPr="00C43FA5" w:rsidRDefault="0008211C" w:rsidP="00CC7254">
      <w:pPr>
        <w:tabs>
          <w:tab w:val="left" w:pos="993"/>
        </w:tabs>
        <w:spacing w:after="0"/>
        <w:ind w:firstLine="851"/>
        <w:jc w:val="both"/>
        <w:rPr>
          <w:szCs w:val="24"/>
        </w:rPr>
      </w:pPr>
      <w:r w:rsidRPr="00C43FA5">
        <w:rPr>
          <w:szCs w:val="24"/>
        </w:rPr>
        <w:t>ПО ПД позволяет осуществлять в наглядном и удобном для пользователя виде проверку различных документов по индивидуальному (персонифицированному) учету, представляемых страхователями (далее – документы страхователей)</w:t>
      </w:r>
      <w:r w:rsidR="00F709CE" w:rsidRPr="00C43FA5">
        <w:rPr>
          <w:szCs w:val="24"/>
        </w:rPr>
        <w:t>,</w:t>
      </w:r>
      <w:r w:rsidRPr="00C43FA5">
        <w:rPr>
          <w:szCs w:val="24"/>
        </w:rPr>
        <w:t xml:space="preserve"> в рамках следующих нормативно-правовых документов:</w:t>
      </w:r>
    </w:p>
    <w:p w14:paraId="1F16B27C" w14:textId="77777777" w:rsidR="0008211C" w:rsidRPr="00C43FA5" w:rsidRDefault="0008211C" w:rsidP="004E6F61">
      <w:pPr>
        <w:pStyle w:val="af7"/>
        <w:numPr>
          <w:ilvl w:val="0"/>
          <w:numId w:val="3"/>
        </w:numPr>
        <w:tabs>
          <w:tab w:val="left" w:pos="993"/>
          <w:tab w:val="left" w:pos="1134"/>
        </w:tabs>
        <w:spacing w:line="276" w:lineRule="auto"/>
        <w:ind w:left="0" w:firstLine="851"/>
        <w:jc w:val="both"/>
        <w:rPr>
          <w:rFonts w:eastAsia="Times New Roman"/>
        </w:rPr>
      </w:pPr>
      <w:r w:rsidRPr="00C43FA5">
        <w:rPr>
          <w:rFonts w:eastAsia="Times New Roman"/>
        </w:rPr>
        <w:t>Федеральный закон Российской Федерации от 01.04.1996 г. № 27-ФЗ «Об индивидуальном (персонифицированном) учете в систем</w:t>
      </w:r>
      <w:r w:rsidR="0003289B">
        <w:rPr>
          <w:rFonts w:eastAsia="Times New Roman"/>
        </w:rPr>
        <w:t>ах</w:t>
      </w:r>
      <w:r w:rsidRPr="00C43FA5">
        <w:rPr>
          <w:rFonts w:eastAsia="Times New Roman"/>
        </w:rPr>
        <w:t xml:space="preserve"> обязательного пенсионного страхования</w:t>
      </w:r>
      <w:r w:rsidR="0003289B">
        <w:rPr>
          <w:rFonts w:eastAsia="Times New Roman"/>
        </w:rPr>
        <w:t xml:space="preserve"> и обязательного социального страхования</w:t>
      </w:r>
      <w:r w:rsidRPr="00C43FA5">
        <w:rPr>
          <w:rFonts w:eastAsia="Times New Roman"/>
        </w:rPr>
        <w:t>»;</w:t>
      </w:r>
    </w:p>
    <w:p w14:paraId="44CA0421" w14:textId="77777777" w:rsidR="0008211C" w:rsidRPr="00C43FA5" w:rsidRDefault="0008211C" w:rsidP="004E6F61">
      <w:pPr>
        <w:pStyle w:val="af7"/>
        <w:numPr>
          <w:ilvl w:val="0"/>
          <w:numId w:val="3"/>
        </w:numPr>
        <w:tabs>
          <w:tab w:val="left" w:pos="993"/>
          <w:tab w:val="left" w:pos="1134"/>
        </w:tabs>
        <w:spacing w:line="276" w:lineRule="auto"/>
        <w:ind w:left="0" w:firstLine="851"/>
        <w:jc w:val="both"/>
        <w:rPr>
          <w:rFonts w:eastAsia="Times New Roman"/>
        </w:rPr>
      </w:pPr>
      <w:r w:rsidRPr="00C43FA5">
        <w:rPr>
          <w:rFonts w:eastAsia="Times New Roman"/>
        </w:rPr>
        <w:t>Федеральный закон Российской Федерации от 30.04.2008 г. № 56-ФЗ «О дополнительных страховых взносах на накопительную пенсию и государственной поддержке формирования пенсионных накоплений»;</w:t>
      </w:r>
    </w:p>
    <w:p w14:paraId="150D51F7" w14:textId="77777777" w:rsidR="0008211C" w:rsidRPr="00C43FA5" w:rsidRDefault="00414853" w:rsidP="004E6F61">
      <w:pPr>
        <w:pStyle w:val="ac"/>
        <w:numPr>
          <w:ilvl w:val="0"/>
          <w:numId w:val="3"/>
        </w:numPr>
        <w:tabs>
          <w:tab w:val="left" w:pos="993"/>
          <w:tab w:val="left" w:pos="1134"/>
        </w:tabs>
        <w:spacing w:after="0"/>
        <w:ind w:left="0" w:firstLine="851"/>
        <w:jc w:val="both"/>
        <w:rPr>
          <w:szCs w:val="24"/>
        </w:rPr>
      </w:pPr>
      <w:r>
        <w:rPr>
          <w:szCs w:val="24"/>
        </w:rPr>
        <w:t xml:space="preserve">Постановление Правления </w:t>
      </w:r>
      <w:r w:rsidR="0008211C" w:rsidRPr="00C43FA5">
        <w:rPr>
          <w:szCs w:val="24"/>
        </w:rPr>
        <w:t>ПФР от 07.12.2016 № 1077п «Об утверждении формата сведений для ведения индивидуального (персонифицированного) учета (форма СЗВ-М)»;</w:t>
      </w:r>
    </w:p>
    <w:p w14:paraId="3B0E1A64" w14:textId="77777777" w:rsidR="0008211C" w:rsidRPr="00C43FA5" w:rsidRDefault="0008211C" w:rsidP="004E6F61">
      <w:pPr>
        <w:pStyle w:val="ac"/>
        <w:numPr>
          <w:ilvl w:val="0"/>
          <w:numId w:val="3"/>
        </w:numPr>
        <w:tabs>
          <w:tab w:val="left" w:pos="993"/>
          <w:tab w:val="left" w:pos="1134"/>
        </w:tabs>
        <w:spacing w:after="0"/>
        <w:ind w:left="0" w:firstLine="851"/>
        <w:jc w:val="both"/>
        <w:rPr>
          <w:szCs w:val="24"/>
        </w:rPr>
      </w:pPr>
      <w:r w:rsidRPr="00C43FA5">
        <w:rPr>
          <w:szCs w:val="24"/>
        </w:rPr>
        <w:t xml:space="preserve">Постановление Правления ПФР от </w:t>
      </w:r>
      <w:r w:rsidR="0003289B">
        <w:rPr>
          <w:szCs w:val="24"/>
        </w:rPr>
        <w:t>06</w:t>
      </w:r>
      <w:r w:rsidRPr="00C43FA5">
        <w:rPr>
          <w:szCs w:val="24"/>
        </w:rPr>
        <w:t>.</w:t>
      </w:r>
      <w:r w:rsidR="0003289B">
        <w:rPr>
          <w:szCs w:val="24"/>
        </w:rPr>
        <w:t>12</w:t>
      </w:r>
      <w:r w:rsidRPr="00C43FA5">
        <w:rPr>
          <w:szCs w:val="24"/>
        </w:rPr>
        <w:t>.201</w:t>
      </w:r>
      <w:r w:rsidR="0003289B">
        <w:rPr>
          <w:szCs w:val="24"/>
        </w:rPr>
        <w:t>8</w:t>
      </w:r>
      <w:r w:rsidRPr="00C43FA5">
        <w:rPr>
          <w:szCs w:val="24"/>
        </w:rPr>
        <w:t xml:space="preserve"> № </w:t>
      </w:r>
      <w:r w:rsidR="0003289B">
        <w:rPr>
          <w:szCs w:val="24"/>
        </w:rPr>
        <w:t>507</w:t>
      </w:r>
      <w:r w:rsidRPr="00C43FA5">
        <w:rPr>
          <w:szCs w:val="24"/>
        </w:rPr>
        <w:t>п «Об утверждении формы «Сведения о страховом стаже застрахованных лиц (СЗВ-СТАЖ)», формы «Сведения по страхователю, передаваемые в ПФР для ведения индивидуального (персонифицированного) учета (ОДВ-1)», формы «Данные о корректировке сведений, учтенных на индивидуальном лицевом счете застрахованного лица (СЗВ-КОРР)», формы «Сведения о заработке (вознаграждении),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 (СЗВ-ИСХ)», порядка их заполнения и формата сведений</w:t>
      </w:r>
      <w:r w:rsidR="0003289B">
        <w:rPr>
          <w:szCs w:val="24"/>
        </w:rPr>
        <w:t xml:space="preserve"> и о признании утратившим силу Постановления Правления ПФР от 11 января 2017 г. № 3п</w:t>
      </w:r>
      <w:r w:rsidRPr="00C43FA5">
        <w:rPr>
          <w:szCs w:val="24"/>
        </w:rPr>
        <w:t>»;</w:t>
      </w:r>
    </w:p>
    <w:p w14:paraId="271747DF" w14:textId="77777777" w:rsidR="0008211C" w:rsidRPr="00C43FA5" w:rsidRDefault="0008211C" w:rsidP="004E6F61">
      <w:pPr>
        <w:pStyle w:val="ac"/>
        <w:numPr>
          <w:ilvl w:val="0"/>
          <w:numId w:val="3"/>
        </w:numPr>
        <w:tabs>
          <w:tab w:val="left" w:pos="993"/>
          <w:tab w:val="left" w:pos="1134"/>
        </w:tabs>
        <w:spacing w:after="0"/>
        <w:ind w:left="0" w:firstLine="851"/>
        <w:jc w:val="both"/>
        <w:rPr>
          <w:szCs w:val="24"/>
        </w:rPr>
      </w:pPr>
      <w:r w:rsidRPr="00C43FA5">
        <w:rPr>
          <w:szCs w:val="24"/>
        </w:rPr>
        <w:t>Постановление Правления ПФР от 11.01.2017 № 2п «Об утверждении форм документов, используемых для регистрации граждан в системе обязательного пенсионного страхования, и Инструкции по их заполнению»;</w:t>
      </w:r>
    </w:p>
    <w:p w14:paraId="432CEBCF" w14:textId="77777777" w:rsidR="0008211C" w:rsidRPr="00C43FA5" w:rsidRDefault="0008211C" w:rsidP="004E6F61">
      <w:pPr>
        <w:pStyle w:val="ac"/>
        <w:numPr>
          <w:ilvl w:val="0"/>
          <w:numId w:val="3"/>
        </w:numPr>
        <w:tabs>
          <w:tab w:val="left" w:pos="993"/>
          <w:tab w:val="left" w:pos="1134"/>
        </w:tabs>
        <w:spacing w:after="0"/>
        <w:ind w:left="0" w:firstLine="851"/>
        <w:jc w:val="both"/>
        <w:rPr>
          <w:szCs w:val="24"/>
        </w:rPr>
      </w:pPr>
      <w:r w:rsidRPr="00C43FA5">
        <w:rPr>
          <w:szCs w:val="24"/>
        </w:rPr>
        <w:t>Постановление Правления ПФР от 09.06.2016 № 482п «Об утверждении формы «Реестр застрахованных лиц, за которых перечислены дополнительные страховые взносы на накопительную пенсию и уплачены взносы работодателя</w:t>
      </w:r>
      <w:r w:rsidR="0003289B">
        <w:rPr>
          <w:szCs w:val="24"/>
        </w:rPr>
        <w:t>»</w:t>
      </w:r>
      <w:r w:rsidRPr="00C43FA5">
        <w:rPr>
          <w:szCs w:val="24"/>
        </w:rPr>
        <w:t>, Порядка представления реестра застрахованных лиц, за которых перечислены дополнительные страховые взносы на накопительную пенсию и уплачены взносы работодателя, а также Формата представления реестра застрахованных лиц, за которых перечислены дополнительные страховые взносы на накопительную пенсию и уплачены взносы работодателя, в электронной форме (формат данных)»;</w:t>
      </w:r>
    </w:p>
    <w:p w14:paraId="2D5F4E13" w14:textId="77777777" w:rsidR="0008211C" w:rsidRDefault="0008211C" w:rsidP="004E6F61">
      <w:pPr>
        <w:pStyle w:val="ac"/>
        <w:numPr>
          <w:ilvl w:val="0"/>
          <w:numId w:val="3"/>
        </w:numPr>
        <w:tabs>
          <w:tab w:val="left" w:pos="993"/>
          <w:tab w:val="left" w:pos="1134"/>
        </w:tabs>
        <w:spacing w:after="0"/>
        <w:ind w:left="0" w:firstLine="851"/>
        <w:jc w:val="both"/>
        <w:rPr>
          <w:szCs w:val="24"/>
        </w:rPr>
      </w:pPr>
      <w:r w:rsidRPr="00C43FA5">
        <w:rPr>
          <w:szCs w:val="24"/>
        </w:rPr>
        <w:t>Постановление Правления ПФР от 28.07.2008 N 225п (ред. от 0</w:t>
      </w:r>
      <w:r w:rsidR="0072744B">
        <w:rPr>
          <w:szCs w:val="24"/>
        </w:rPr>
        <w:t>5</w:t>
      </w:r>
      <w:r w:rsidRPr="00C43FA5">
        <w:rPr>
          <w:szCs w:val="24"/>
        </w:rPr>
        <w:t>.</w:t>
      </w:r>
      <w:r w:rsidR="0072744B">
        <w:rPr>
          <w:szCs w:val="24"/>
        </w:rPr>
        <w:t>1</w:t>
      </w:r>
      <w:r w:rsidRPr="00C43FA5">
        <w:rPr>
          <w:szCs w:val="24"/>
        </w:rPr>
        <w:t>0.20</w:t>
      </w:r>
      <w:r w:rsidR="0072744B">
        <w:rPr>
          <w:szCs w:val="24"/>
        </w:rPr>
        <w:t>20</w:t>
      </w:r>
      <w:r w:rsidRPr="00C43FA5">
        <w:rPr>
          <w:szCs w:val="24"/>
        </w:rPr>
        <w:t>) «Об утверждении формы заявления о добровольном вступлении в правоотношения по обязательному пенсионному страхованию в целях уплаты дополнительных страховых взносов на накопительную пенсию, Инструкции по его заполнению, а также формата представления в территориальный орган Пенсионного фонда Российской Федерации заявления о добровольном вступлении в правоотношения по обязательному пенсионному страхованию в целях уплаты дополнительных страховых взносов на накопительную пенсию в эл</w:t>
      </w:r>
      <w:r w:rsidR="0072744B">
        <w:rPr>
          <w:szCs w:val="24"/>
        </w:rPr>
        <w:t>ектронном виде (формат данных)»;</w:t>
      </w:r>
    </w:p>
    <w:p w14:paraId="3C42FBA1" w14:textId="77777777" w:rsidR="00596652" w:rsidRDefault="00596652" w:rsidP="004E6F61">
      <w:pPr>
        <w:pStyle w:val="ac"/>
        <w:numPr>
          <w:ilvl w:val="0"/>
          <w:numId w:val="3"/>
        </w:numPr>
        <w:tabs>
          <w:tab w:val="left" w:pos="993"/>
          <w:tab w:val="left" w:pos="1134"/>
        </w:tabs>
        <w:spacing w:after="0"/>
        <w:ind w:left="0" w:firstLine="851"/>
        <w:jc w:val="both"/>
        <w:rPr>
          <w:szCs w:val="24"/>
        </w:rPr>
      </w:pPr>
      <w:r w:rsidRPr="00596652">
        <w:rPr>
          <w:szCs w:val="24"/>
        </w:rPr>
        <w:t xml:space="preserve">Постановление Правления </w:t>
      </w:r>
      <w:r w:rsidR="006D18AF">
        <w:rPr>
          <w:szCs w:val="24"/>
        </w:rPr>
        <w:t>ПФР</w:t>
      </w:r>
      <w:r w:rsidRPr="00596652">
        <w:rPr>
          <w:szCs w:val="24"/>
        </w:rPr>
        <w:t xml:space="preserve"> от 25.12.2019 N 730п </w:t>
      </w:r>
      <w:r w:rsidR="0072744B">
        <w:rPr>
          <w:szCs w:val="24"/>
        </w:rPr>
        <w:t>«</w:t>
      </w:r>
      <w:r w:rsidRPr="00596652">
        <w:rPr>
          <w:szCs w:val="24"/>
        </w:rPr>
        <w:t>Об утверждении формы и формата сведений о трудовой деятельности зарегистрированного лица, а также порядка заполнения форм указанных сведений</w:t>
      </w:r>
      <w:r w:rsidR="0072744B">
        <w:rPr>
          <w:szCs w:val="24"/>
        </w:rPr>
        <w:t>»</w:t>
      </w:r>
      <w:r w:rsidRPr="00596652">
        <w:rPr>
          <w:szCs w:val="24"/>
        </w:rPr>
        <w:t xml:space="preserve"> (вместе с </w:t>
      </w:r>
      <w:r w:rsidR="0072744B">
        <w:rPr>
          <w:szCs w:val="24"/>
        </w:rPr>
        <w:t>«</w:t>
      </w:r>
      <w:r w:rsidRPr="00596652">
        <w:rPr>
          <w:szCs w:val="24"/>
        </w:rPr>
        <w:t xml:space="preserve">Порядком заполнения формы </w:t>
      </w:r>
      <w:r w:rsidR="0072744B">
        <w:rPr>
          <w:szCs w:val="24"/>
        </w:rPr>
        <w:t>«</w:t>
      </w:r>
      <w:r w:rsidRPr="00596652">
        <w:rPr>
          <w:szCs w:val="24"/>
        </w:rPr>
        <w:t xml:space="preserve">Сведения о </w:t>
      </w:r>
      <w:r w:rsidRPr="00596652">
        <w:rPr>
          <w:szCs w:val="24"/>
        </w:rPr>
        <w:lastRenderedPageBreak/>
        <w:t>трудовой деятельности зарегистрированного лица (СЗВ-ТД)</w:t>
      </w:r>
      <w:r w:rsidR="0072744B">
        <w:rPr>
          <w:szCs w:val="24"/>
        </w:rPr>
        <w:t>»</w:t>
      </w:r>
      <w:r w:rsidRPr="00596652">
        <w:rPr>
          <w:szCs w:val="24"/>
        </w:rPr>
        <w:t xml:space="preserve">, </w:t>
      </w:r>
      <w:r w:rsidR="0072744B">
        <w:rPr>
          <w:szCs w:val="24"/>
        </w:rPr>
        <w:t>«</w:t>
      </w:r>
      <w:r w:rsidRPr="00596652">
        <w:rPr>
          <w:szCs w:val="24"/>
        </w:rPr>
        <w:t xml:space="preserve">Форматом сведений для формы </w:t>
      </w:r>
      <w:r w:rsidR="0072744B">
        <w:rPr>
          <w:szCs w:val="24"/>
        </w:rPr>
        <w:t>«</w:t>
      </w:r>
      <w:r w:rsidRPr="00596652">
        <w:rPr>
          <w:szCs w:val="24"/>
        </w:rPr>
        <w:t>Сведения о трудовой деятельности (СЗВ-ТД) зарегистрированного лица</w:t>
      </w:r>
      <w:r w:rsidR="0072744B">
        <w:rPr>
          <w:szCs w:val="24"/>
        </w:rPr>
        <w:t>»</w:t>
      </w:r>
      <w:r w:rsidRPr="00596652">
        <w:rPr>
          <w:szCs w:val="24"/>
        </w:rPr>
        <w:t xml:space="preserve"> в электронном виде</w:t>
      </w:r>
      <w:r w:rsidR="0072744B">
        <w:rPr>
          <w:szCs w:val="24"/>
        </w:rPr>
        <w:t>»</w:t>
      </w:r>
      <w:r w:rsidRPr="00596652">
        <w:rPr>
          <w:szCs w:val="24"/>
        </w:rPr>
        <w:t>)</w:t>
      </w:r>
      <w:r w:rsidR="0072744B">
        <w:rPr>
          <w:szCs w:val="24"/>
        </w:rPr>
        <w:t>;</w:t>
      </w:r>
    </w:p>
    <w:p w14:paraId="70BC2953" w14:textId="77777777" w:rsidR="0072744B" w:rsidRDefault="0072744B" w:rsidP="004E6F61">
      <w:pPr>
        <w:pStyle w:val="ac"/>
        <w:numPr>
          <w:ilvl w:val="0"/>
          <w:numId w:val="3"/>
        </w:numPr>
        <w:tabs>
          <w:tab w:val="left" w:pos="993"/>
          <w:tab w:val="left" w:pos="1134"/>
        </w:tabs>
        <w:spacing w:after="0"/>
        <w:ind w:left="0" w:firstLine="851"/>
        <w:jc w:val="both"/>
        <w:rPr>
          <w:szCs w:val="24"/>
        </w:rPr>
      </w:pPr>
      <w:r w:rsidRPr="00C43FA5">
        <w:rPr>
          <w:szCs w:val="24"/>
        </w:rPr>
        <w:t xml:space="preserve">Постановление Правления ПФР от </w:t>
      </w:r>
      <w:r>
        <w:rPr>
          <w:szCs w:val="24"/>
        </w:rPr>
        <w:t>3</w:t>
      </w:r>
      <w:r w:rsidRPr="00C43FA5">
        <w:rPr>
          <w:szCs w:val="24"/>
        </w:rPr>
        <w:t>1.</w:t>
      </w:r>
      <w:r>
        <w:rPr>
          <w:szCs w:val="24"/>
        </w:rPr>
        <w:t>1</w:t>
      </w:r>
      <w:r w:rsidRPr="00C43FA5">
        <w:rPr>
          <w:szCs w:val="24"/>
        </w:rPr>
        <w:t>0.20</w:t>
      </w:r>
      <w:r>
        <w:rPr>
          <w:szCs w:val="24"/>
        </w:rPr>
        <w:t>22</w:t>
      </w:r>
      <w:r w:rsidRPr="00C43FA5">
        <w:rPr>
          <w:szCs w:val="24"/>
        </w:rPr>
        <w:t xml:space="preserve"> № 2</w:t>
      </w:r>
      <w:r>
        <w:rPr>
          <w:szCs w:val="24"/>
        </w:rPr>
        <w:t>45</w:t>
      </w:r>
      <w:r w:rsidRPr="00C43FA5">
        <w:rPr>
          <w:szCs w:val="24"/>
        </w:rPr>
        <w:t xml:space="preserve">п «Об утверждении </w:t>
      </w:r>
      <w:r>
        <w:rPr>
          <w:szCs w:val="24"/>
        </w:rPr>
        <w:t xml:space="preserve">единой </w:t>
      </w:r>
      <w:r w:rsidRPr="00C43FA5">
        <w:rPr>
          <w:szCs w:val="24"/>
        </w:rPr>
        <w:t>форм</w:t>
      </w:r>
      <w:r>
        <w:rPr>
          <w:szCs w:val="24"/>
        </w:rPr>
        <w:t>ы</w:t>
      </w:r>
      <w:r w:rsidRPr="00C43FA5">
        <w:rPr>
          <w:szCs w:val="24"/>
        </w:rPr>
        <w:t xml:space="preserve"> </w:t>
      </w:r>
      <w:r>
        <w:rPr>
          <w:szCs w:val="24"/>
        </w:rPr>
        <w:t xml:space="preserve">«Сведения для ведения индивидуального (персонифицированного) учета и сведения о начисленных страховых взносах на </w:t>
      </w:r>
      <w:r w:rsidRPr="00C43FA5">
        <w:rPr>
          <w:szCs w:val="24"/>
        </w:rPr>
        <w:t>обязательно</w:t>
      </w:r>
      <w:r>
        <w:rPr>
          <w:szCs w:val="24"/>
        </w:rPr>
        <w:t>е</w:t>
      </w:r>
      <w:r w:rsidRPr="00C43FA5">
        <w:rPr>
          <w:szCs w:val="24"/>
        </w:rPr>
        <w:t xml:space="preserve"> </w:t>
      </w:r>
      <w:r>
        <w:rPr>
          <w:szCs w:val="24"/>
        </w:rPr>
        <w:t>социальное</w:t>
      </w:r>
      <w:r w:rsidRPr="00C43FA5">
        <w:rPr>
          <w:szCs w:val="24"/>
        </w:rPr>
        <w:t xml:space="preserve"> страховани</w:t>
      </w:r>
      <w:r>
        <w:rPr>
          <w:szCs w:val="24"/>
        </w:rPr>
        <w:t>е от несчастных случаев на производстве и профессиональных заболеваний (ЕФС-1)» и порядка ее заполнения</w:t>
      </w:r>
      <w:r w:rsidRPr="00C43FA5">
        <w:rPr>
          <w:szCs w:val="24"/>
        </w:rPr>
        <w:t>»</w:t>
      </w:r>
      <w:r>
        <w:rPr>
          <w:szCs w:val="24"/>
        </w:rPr>
        <w:t>.</w:t>
      </w:r>
    </w:p>
    <w:p w14:paraId="7D8A4D2F" w14:textId="77777777" w:rsidR="00596652" w:rsidRPr="00596652" w:rsidRDefault="00596652" w:rsidP="00596652">
      <w:pPr>
        <w:tabs>
          <w:tab w:val="left" w:pos="993"/>
          <w:tab w:val="left" w:pos="1134"/>
        </w:tabs>
        <w:spacing w:after="0"/>
        <w:ind w:firstLine="0"/>
        <w:jc w:val="both"/>
        <w:rPr>
          <w:szCs w:val="24"/>
        </w:rPr>
      </w:pPr>
    </w:p>
    <w:p w14:paraId="3DC003FA" w14:textId="77777777" w:rsidR="003139A9" w:rsidRDefault="003139A9" w:rsidP="00CC7254">
      <w:pPr>
        <w:tabs>
          <w:tab w:val="left" w:pos="993"/>
        </w:tabs>
        <w:spacing w:after="0"/>
        <w:ind w:firstLine="851"/>
        <w:jc w:val="both"/>
      </w:pPr>
      <w:r>
        <w:t>В ПО ПД имеется возможность формирования и экспорта унифицированного протокола проверок, содержащего информацию обо всех ошибках, выявленных по результатам проверки документов страхователей.</w:t>
      </w:r>
    </w:p>
    <w:p w14:paraId="0A656A10" w14:textId="77777777" w:rsidR="003139A9" w:rsidRDefault="003139A9" w:rsidP="00CC7254">
      <w:pPr>
        <w:tabs>
          <w:tab w:val="left" w:pos="993"/>
        </w:tabs>
        <w:spacing w:before="120" w:after="120"/>
        <w:ind w:firstLine="851"/>
        <w:jc w:val="both"/>
      </w:pPr>
      <w:r>
        <w:t>ПО ПД поддерживает следующие типы проверок:</w:t>
      </w:r>
    </w:p>
    <w:p w14:paraId="6FA28BED" w14:textId="77777777" w:rsidR="003139A9" w:rsidRDefault="003139A9" w:rsidP="004E6F61">
      <w:pPr>
        <w:numPr>
          <w:ilvl w:val="0"/>
          <w:numId w:val="2"/>
        </w:numPr>
        <w:tabs>
          <w:tab w:val="left" w:pos="1134"/>
        </w:tabs>
        <w:spacing w:before="120" w:after="120"/>
        <w:ind w:left="0" w:firstLine="851"/>
        <w:jc w:val="both"/>
      </w:pPr>
      <w:r>
        <w:t>Проверки форматно-логического контроля</w:t>
      </w:r>
    </w:p>
    <w:p w14:paraId="49DEF211" w14:textId="77777777" w:rsidR="003139A9" w:rsidRDefault="003139A9" w:rsidP="004E6F61">
      <w:pPr>
        <w:numPr>
          <w:ilvl w:val="0"/>
          <w:numId w:val="2"/>
        </w:numPr>
        <w:tabs>
          <w:tab w:val="left" w:pos="1134"/>
        </w:tabs>
        <w:spacing w:before="120" w:after="120"/>
        <w:ind w:left="0" w:firstLine="851"/>
        <w:jc w:val="both"/>
      </w:pPr>
      <w:r>
        <w:t>Проверки соответствия XSD-схеме</w:t>
      </w:r>
    </w:p>
    <w:p w14:paraId="08F95078" w14:textId="77777777" w:rsidR="003139A9" w:rsidRDefault="003139A9" w:rsidP="004E6F61">
      <w:pPr>
        <w:numPr>
          <w:ilvl w:val="0"/>
          <w:numId w:val="2"/>
        </w:numPr>
        <w:tabs>
          <w:tab w:val="left" w:pos="1134"/>
        </w:tabs>
        <w:spacing w:before="120" w:after="120"/>
        <w:ind w:left="0" w:firstLine="851"/>
        <w:jc w:val="both"/>
      </w:pPr>
      <w:r>
        <w:t>Проверки полноты пакета документов</w:t>
      </w:r>
    </w:p>
    <w:p w14:paraId="5F90BA59" w14:textId="77777777" w:rsidR="003139A9" w:rsidRDefault="003139A9" w:rsidP="004E6F61">
      <w:pPr>
        <w:numPr>
          <w:ilvl w:val="0"/>
          <w:numId w:val="2"/>
        </w:numPr>
        <w:tabs>
          <w:tab w:val="left" w:pos="1134"/>
        </w:tabs>
        <w:spacing w:before="120" w:after="120"/>
        <w:ind w:left="0" w:firstLine="851"/>
        <w:jc w:val="both"/>
      </w:pPr>
      <w:r>
        <w:t>Проверки сопоставимости данных пакета документов</w:t>
      </w:r>
      <w:r w:rsidRPr="00FC36BB">
        <w:t>.</w:t>
      </w:r>
    </w:p>
    <w:p w14:paraId="4E49CF5C" w14:textId="77777777" w:rsidR="003139A9" w:rsidRDefault="003139A9" w:rsidP="003139A9">
      <w:pPr>
        <w:tabs>
          <w:tab w:val="left" w:pos="993"/>
        </w:tabs>
        <w:spacing w:before="120" w:after="120" w:line="360" w:lineRule="auto"/>
        <w:ind w:left="851" w:firstLine="0"/>
        <w:jc w:val="both"/>
      </w:pPr>
    </w:p>
    <w:p w14:paraId="00A4CCE6" w14:textId="77777777" w:rsidR="00430AE0" w:rsidRPr="00112B3B" w:rsidRDefault="00F709CE" w:rsidP="0008211C">
      <w:pPr>
        <w:pStyle w:val="2"/>
        <w:tabs>
          <w:tab w:val="left" w:pos="1134"/>
        </w:tabs>
        <w:spacing w:line="360" w:lineRule="auto"/>
        <w:ind w:left="0" w:firstLine="851"/>
      </w:pPr>
      <w:bookmarkStart w:id="4" w:name="_Toc524080554"/>
      <w:r>
        <w:t>Программные требования</w:t>
      </w:r>
      <w:bookmarkEnd w:id="4"/>
    </w:p>
    <w:p w14:paraId="4D554A2D" w14:textId="77777777" w:rsidR="00F709CE" w:rsidRDefault="00F709CE" w:rsidP="0008211C">
      <w:pPr>
        <w:ind w:firstLine="851"/>
        <w:jc w:val="both"/>
      </w:pPr>
    </w:p>
    <w:p w14:paraId="5C0B8A25" w14:textId="77777777" w:rsidR="0008211C" w:rsidRDefault="0008211C" w:rsidP="0008211C">
      <w:pPr>
        <w:ind w:firstLine="851"/>
        <w:jc w:val="both"/>
      </w:pPr>
      <w:r w:rsidRPr="00E65A30">
        <w:t>Рабочие станции пользователей должны удовлетворять следующим минимальным требованиям:</w:t>
      </w:r>
    </w:p>
    <w:p w14:paraId="41BFA507" w14:textId="77777777" w:rsidR="0008211C" w:rsidRPr="0056488F" w:rsidRDefault="0008211C" w:rsidP="0008211C">
      <w:pPr>
        <w:ind w:firstLine="851"/>
        <w:jc w:val="both"/>
      </w:pPr>
      <w:r w:rsidRPr="0056488F">
        <w:rPr>
          <w:b/>
        </w:rPr>
        <w:t>Процессор:</w:t>
      </w:r>
      <w:r w:rsidRPr="0056488F">
        <w:t xml:space="preserve"> 32-разрядный (x86) с тактовой частотой 1 ГГц или выше / 64-разрядный (x64) с тактовой частотой 1 ГГц или выше.</w:t>
      </w:r>
    </w:p>
    <w:p w14:paraId="702AD37C" w14:textId="77777777" w:rsidR="0008211C" w:rsidRPr="0056488F" w:rsidRDefault="0008211C" w:rsidP="0008211C">
      <w:pPr>
        <w:ind w:firstLine="851"/>
        <w:jc w:val="both"/>
      </w:pPr>
      <w:r w:rsidRPr="0056488F">
        <w:rPr>
          <w:b/>
        </w:rPr>
        <w:t>Оперативная память:</w:t>
      </w:r>
      <w:r w:rsidRPr="0056488F">
        <w:t xml:space="preserve"> </w:t>
      </w:r>
      <w:r w:rsidR="00D336C9">
        <w:t>4</w:t>
      </w:r>
      <w:r w:rsidRPr="0056488F">
        <w:t xml:space="preserve"> Гб (для 32-разрядной системы) / </w:t>
      </w:r>
      <w:r w:rsidR="00D336C9">
        <w:t>8</w:t>
      </w:r>
      <w:r w:rsidRPr="0056488F">
        <w:t xml:space="preserve"> Гб (для 64-разрядной системы).</w:t>
      </w:r>
    </w:p>
    <w:p w14:paraId="36002300" w14:textId="77777777" w:rsidR="0008211C" w:rsidRPr="0056488F" w:rsidRDefault="0008211C" w:rsidP="0008211C">
      <w:pPr>
        <w:ind w:firstLine="851"/>
        <w:jc w:val="both"/>
      </w:pPr>
      <w:r w:rsidRPr="0056488F">
        <w:rPr>
          <w:b/>
        </w:rPr>
        <w:t>Жесткий диск:</w:t>
      </w:r>
      <w:r w:rsidRPr="0056488F">
        <w:t xml:space="preserve"> 1 ГБ свободного дискового пространства.</w:t>
      </w:r>
    </w:p>
    <w:p w14:paraId="3E4B80A8" w14:textId="77777777" w:rsidR="0008211C" w:rsidRPr="0056488F" w:rsidRDefault="0008211C" w:rsidP="0008211C">
      <w:pPr>
        <w:ind w:firstLine="851"/>
        <w:jc w:val="both"/>
      </w:pPr>
      <w:r w:rsidRPr="0056488F">
        <w:rPr>
          <w:b/>
        </w:rPr>
        <w:t>Монитор/Видеокарта:</w:t>
      </w:r>
      <w:r w:rsidRPr="0056488F">
        <w:t xml:space="preserve"> разрешение 1024*768</w:t>
      </w:r>
      <w:r w:rsidR="00E2531E">
        <w:t>или выше</w:t>
      </w:r>
      <w:r w:rsidRPr="0056488F">
        <w:t>, 16 бит на пиксель</w:t>
      </w:r>
      <w:r w:rsidR="00E2531E">
        <w:t xml:space="preserve"> или выше</w:t>
      </w:r>
      <w:r w:rsidRPr="0056488F">
        <w:t>.</w:t>
      </w:r>
    </w:p>
    <w:p w14:paraId="719375B6" w14:textId="77777777" w:rsidR="0008211C" w:rsidRPr="0056488F" w:rsidRDefault="0008211C" w:rsidP="0008211C">
      <w:pPr>
        <w:ind w:firstLine="851"/>
        <w:jc w:val="both"/>
      </w:pPr>
      <w:r w:rsidRPr="0056488F">
        <w:rPr>
          <w:b/>
        </w:rPr>
        <w:t>Операционная система:</w:t>
      </w:r>
      <w:r w:rsidR="002269D0" w:rsidRPr="002269D0">
        <w:rPr>
          <w:b/>
        </w:rPr>
        <w:t xml:space="preserve"> </w:t>
      </w:r>
      <w:r w:rsidRPr="0056488F">
        <w:rPr>
          <w:lang w:val="en-US"/>
        </w:rPr>
        <w:t>MS</w:t>
      </w:r>
      <w:r w:rsidR="002269D0" w:rsidRPr="002269D0">
        <w:t xml:space="preserve"> </w:t>
      </w:r>
      <w:r w:rsidRPr="0056488F">
        <w:rPr>
          <w:lang w:val="en-US"/>
        </w:rPr>
        <w:t>Windows</w:t>
      </w:r>
      <w:r w:rsidRPr="0056488F">
        <w:t xml:space="preserve"> 7 и выше / </w:t>
      </w:r>
      <w:r w:rsidRPr="0056488F">
        <w:rPr>
          <w:lang w:val="en-US"/>
        </w:rPr>
        <w:t>Linux</w:t>
      </w:r>
      <w:r w:rsidRPr="0056488F">
        <w:t>.</w:t>
      </w:r>
    </w:p>
    <w:p w14:paraId="4117A84D" w14:textId="77777777" w:rsidR="0008211C" w:rsidRDefault="0008211C" w:rsidP="0008211C">
      <w:pPr>
        <w:ind w:firstLine="851"/>
        <w:jc w:val="both"/>
        <w:rPr>
          <w:lang w:val="en-US"/>
        </w:rPr>
      </w:pPr>
      <w:r w:rsidRPr="0056488F">
        <w:rPr>
          <w:b/>
        </w:rPr>
        <w:t>Браузер</w:t>
      </w:r>
      <w:r w:rsidRPr="0056488F">
        <w:rPr>
          <w:b/>
          <w:lang w:val="en-US"/>
        </w:rPr>
        <w:t>:</w:t>
      </w:r>
      <w:r w:rsidRPr="0056488F">
        <w:rPr>
          <w:lang w:val="en-US"/>
        </w:rPr>
        <w:t xml:space="preserve"> Internet Explorer 11 </w:t>
      </w:r>
      <w:r w:rsidRPr="0056488F">
        <w:t>и</w:t>
      </w:r>
      <w:r w:rsidR="00D36C5E" w:rsidRPr="00D36C5E">
        <w:rPr>
          <w:lang w:val="en-US"/>
        </w:rPr>
        <w:t xml:space="preserve"> </w:t>
      </w:r>
      <w:r w:rsidRPr="0056488F">
        <w:t>выше</w:t>
      </w:r>
      <w:r w:rsidRPr="0056488F">
        <w:rPr>
          <w:lang w:val="en-US"/>
        </w:rPr>
        <w:t xml:space="preserve"> / Google Chrome 36 </w:t>
      </w:r>
      <w:r w:rsidRPr="0056488F">
        <w:t>и</w:t>
      </w:r>
      <w:r w:rsidR="00D36C5E" w:rsidRPr="00D36C5E">
        <w:rPr>
          <w:lang w:val="en-US"/>
        </w:rPr>
        <w:t xml:space="preserve"> </w:t>
      </w:r>
      <w:r w:rsidRPr="0056488F">
        <w:t>выше</w:t>
      </w:r>
      <w:r w:rsidRPr="0056488F">
        <w:rPr>
          <w:lang w:val="en-US"/>
        </w:rPr>
        <w:t xml:space="preserve"> / Mozilla Firefox 31 </w:t>
      </w:r>
      <w:r w:rsidRPr="0056488F">
        <w:t>и</w:t>
      </w:r>
      <w:r w:rsidR="00621994" w:rsidRPr="00621994">
        <w:rPr>
          <w:lang w:val="en-US"/>
        </w:rPr>
        <w:t xml:space="preserve"> </w:t>
      </w:r>
      <w:r w:rsidRPr="0056488F">
        <w:t>выше</w:t>
      </w:r>
      <w:r w:rsidRPr="0056488F">
        <w:rPr>
          <w:lang w:val="en-US"/>
        </w:rPr>
        <w:t>.</w:t>
      </w:r>
    </w:p>
    <w:p w14:paraId="43A05C14" w14:textId="77777777" w:rsidR="0023724D" w:rsidRPr="00E64AD3" w:rsidRDefault="0023724D" w:rsidP="0023724D">
      <w:pPr>
        <w:pStyle w:val="ac"/>
        <w:spacing w:after="0" w:line="360" w:lineRule="auto"/>
        <w:ind w:left="0" w:firstLine="851"/>
        <w:jc w:val="both"/>
        <w:rPr>
          <w:lang w:val="en-US"/>
        </w:rPr>
      </w:pPr>
    </w:p>
    <w:p w14:paraId="79F93764" w14:textId="77777777" w:rsidR="00D336C9" w:rsidRDefault="0023724D" w:rsidP="00D336C9">
      <w:pPr>
        <w:ind w:firstLine="851"/>
        <w:jc w:val="both"/>
      </w:pPr>
      <w:r w:rsidRPr="00F709CE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C212682" wp14:editId="7AD7449B">
            <wp:simplePos x="0" y="0"/>
            <wp:positionH relativeFrom="column">
              <wp:posOffset>226060</wp:posOffset>
            </wp:positionH>
            <wp:positionV relativeFrom="paragraph">
              <wp:posOffset>-46990</wp:posOffset>
            </wp:positionV>
            <wp:extent cx="272415" cy="272415"/>
            <wp:effectExtent l="0" t="0" r="0" b="0"/>
            <wp:wrapNone/>
            <wp:docPr id="2" name="Рисунок 2" descr="Картинки по запросу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inf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9CE">
        <w:t>Примечание.</w:t>
      </w:r>
      <w:r w:rsidR="00621994">
        <w:t xml:space="preserve"> </w:t>
      </w:r>
      <w:r w:rsidR="00D336C9" w:rsidRPr="00D336C9">
        <w:t>Производительность программы может изменяться с использованием рекомендаций по конфигурированию раздела 5 настоящего Руководства пользователя.</w:t>
      </w:r>
    </w:p>
    <w:p w14:paraId="68CEE625" w14:textId="77777777" w:rsidR="00430AE0" w:rsidRPr="00112B3B" w:rsidRDefault="00430AE0" w:rsidP="00332490">
      <w:pPr>
        <w:pStyle w:val="1"/>
        <w:tabs>
          <w:tab w:val="left" w:pos="1134"/>
        </w:tabs>
        <w:ind w:left="0" w:firstLine="851"/>
      </w:pPr>
      <w:bookmarkStart w:id="5" w:name="_Toc524080555"/>
      <w:r w:rsidRPr="00112B3B">
        <w:lastRenderedPageBreak/>
        <w:t>Подготовка к работе</w:t>
      </w:r>
      <w:bookmarkEnd w:id="5"/>
    </w:p>
    <w:p w14:paraId="64600C28" w14:textId="77777777" w:rsidR="009C1BB2" w:rsidRPr="006B0804" w:rsidRDefault="00E112BF" w:rsidP="00332490">
      <w:pPr>
        <w:pStyle w:val="2"/>
        <w:tabs>
          <w:tab w:val="left" w:pos="1134"/>
        </w:tabs>
        <w:ind w:left="0" w:firstLine="851"/>
      </w:pPr>
      <w:bookmarkStart w:id="6" w:name="_Toc524080556"/>
      <w:r w:rsidRPr="006B0804">
        <w:t>Установка</w:t>
      </w:r>
      <w:r w:rsidR="00B9405F">
        <w:t xml:space="preserve"> и запуск</w:t>
      </w:r>
      <w:r w:rsidR="009C1BB2" w:rsidRPr="006B0804">
        <w:t xml:space="preserve"> программы</w:t>
      </w:r>
      <w:bookmarkEnd w:id="6"/>
      <w:r w:rsidR="00DE6F83">
        <w:t xml:space="preserve"> под </w:t>
      </w:r>
      <w:r w:rsidR="00DE6F83">
        <w:rPr>
          <w:lang w:val="en-US"/>
        </w:rPr>
        <w:t>Windows</w:t>
      </w:r>
    </w:p>
    <w:p w14:paraId="53BF37E4" w14:textId="77777777" w:rsidR="00805CD1" w:rsidRDefault="00805CD1" w:rsidP="00CC7254">
      <w:pPr>
        <w:tabs>
          <w:tab w:val="left" w:pos="1134"/>
        </w:tabs>
        <w:spacing w:before="120" w:after="120"/>
        <w:ind w:firstLine="851"/>
        <w:rPr>
          <w:lang w:eastAsia="ru-RU"/>
        </w:rPr>
      </w:pPr>
      <w:r>
        <w:rPr>
          <w:lang w:eastAsia="ru-RU"/>
        </w:rPr>
        <w:t>Для установки ПО необходимо</w:t>
      </w:r>
      <w:r w:rsidR="003E2E72">
        <w:rPr>
          <w:lang w:eastAsia="ru-RU"/>
        </w:rPr>
        <w:t xml:space="preserve"> запустить Установщик ПО ПД, поставляемый в составе версии, и следовать инструкции по установке. </w:t>
      </w:r>
    </w:p>
    <w:p w14:paraId="69D00C1A" w14:textId="04D76637" w:rsidR="003E2E72" w:rsidRDefault="00720F5C" w:rsidP="003E2E72">
      <w:pPr>
        <w:tabs>
          <w:tab w:val="left" w:pos="1134"/>
        </w:tabs>
        <w:spacing w:before="120" w:after="120"/>
        <w:ind w:firstLine="851"/>
        <w:jc w:val="center"/>
        <w:rPr>
          <w:lang w:eastAsia="ru-RU"/>
        </w:rPr>
      </w:pPr>
      <w:r w:rsidRPr="00720F5C">
        <w:rPr>
          <w:lang w:eastAsia="ru-RU"/>
        </w:rPr>
        <w:drawing>
          <wp:inline distT="0" distB="0" distL="0" distR="0" wp14:anchorId="56791137" wp14:editId="7D963E86">
            <wp:extent cx="4810796" cy="3781953"/>
            <wp:effectExtent l="0" t="0" r="0" b="9525"/>
            <wp:docPr id="618685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854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3F53" w14:textId="47F62A66" w:rsidR="003E2E72" w:rsidRDefault="00720F5C" w:rsidP="003E2E72">
      <w:pPr>
        <w:tabs>
          <w:tab w:val="left" w:pos="1134"/>
        </w:tabs>
        <w:spacing w:before="120" w:after="120"/>
        <w:ind w:firstLine="851"/>
        <w:jc w:val="center"/>
        <w:rPr>
          <w:lang w:eastAsia="ru-RU"/>
        </w:rPr>
      </w:pPr>
      <w:r w:rsidRPr="00720F5C">
        <w:rPr>
          <w:lang w:eastAsia="ru-RU"/>
        </w:rPr>
        <w:drawing>
          <wp:inline distT="0" distB="0" distL="0" distR="0" wp14:anchorId="49C56C93" wp14:editId="35E31992">
            <wp:extent cx="4810796" cy="3772426"/>
            <wp:effectExtent l="0" t="0" r="8890" b="0"/>
            <wp:docPr id="25495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58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FAB9" w14:textId="55790F94" w:rsidR="00720F5C" w:rsidRDefault="00720F5C" w:rsidP="003E2E72">
      <w:pPr>
        <w:tabs>
          <w:tab w:val="left" w:pos="1134"/>
        </w:tabs>
        <w:spacing w:before="120" w:after="120"/>
        <w:ind w:firstLine="851"/>
        <w:jc w:val="center"/>
        <w:rPr>
          <w:lang w:eastAsia="ru-RU"/>
        </w:rPr>
      </w:pPr>
      <w:r w:rsidRPr="00720F5C">
        <w:rPr>
          <w:lang w:eastAsia="ru-RU"/>
        </w:rPr>
        <w:lastRenderedPageBreak/>
        <w:drawing>
          <wp:inline distT="0" distB="0" distL="0" distR="0" wp14:anchorId="205784B9" wp14:editId="588B6C85">
            <wp:extent cx="4829849" cy="3762900"/>
            <wp:effectExtent l="0" t="0" r="8890" b="9525"/>
            <wp:docPr id="165378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89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32FD" w14:textId="78785427" w:rsidR="003E2E72" w:rsidRDefault="00720F5C" w:rsidP="003E2E72">
      <w:pPr>
        <w:tabs>
          <w:tab w:val="left" w:pos="1134"/>
        </w:tabs>
        <w:spacing w:before="120" w:after="120"/>
        <w:ind w:firstLine="851"/>
        <w:jc w:val="center"/>
        <w:rPr>
          <w:lang w:eastAsia="ru-RU"/>
        </w:rPr>
      </w:pPr>
      <w:r w:rsidRPr="00720F5C">
        <w:rPr>
          <w:lang w:eastAsia="ru-RU"/>
        </w:rPr>
        <w:drawing>
          <wp:inline distT="0" distB="0" distL="0" distR="0" wp14:anchorId="3B41563A" wp14:editId="5495C4DD">
            <wp:extent cx="4810796" cy="3762900"/>
            <wp:effectExtent l="0" t="0" r="8890" b="9525"/>
            <wp:docPr id="1506730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309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D3AD" w14:textId="77CF16CF" w:rsidR="003E2E72" w:rsidRDefault="003E2E72" w:rsidP="003E2E72">
      <w:pPr>
        <w:tabs>
          <w:tab w:val="left" w:pos="1134"/>
        </w:tabs>
        <w:spacing w:before="120" w:after="120"/>
        <w:ind w:firstLine="851"/>
        <w:jc w:val="center"/>
        <w:rPr>
          <w:lang w:eastAsia="ru-RU"/>
        </w:rPr>
      </w:pPr>
    </w:p>
    <w:p w14:paraId="52305D6D" w14:textId="783CAB81" w:rsidR="003E2E72" w:rsidRDefault="00720F5C" w:rsidP="003E2E72">
      <w:pPr>
        <w:tabs>
          <w:tab w:val="left" w:pos="1134"/>
        </w:tabs>
        <w:spacing w:before="120" w:after="120"/>
        <w:ind w:firstLine="851"/>
        <w:jc w:val="center"/>
        <w:rPr>
          <w:lang w:eastAsia="ru-RU"/>
        </w:rPr>
      </w:pPr>
      <w:r w:rsidRPr="00720F5C">
        <w:rPr>
          <w:lang w:eastAsia="ru-RU"/>
        </w:rPr>
        <w:lastRenderedPageBreak/>
        <w:drawing>
          <wp:inline distT="0" distB="0" distL="0" distR="0" wp14:anchorId="4A8C6F92" wp14:editId="08A109B0">
            <wp:extent cx="4829849" cy="3772426"/>
            <wp:effectExtent l="0" t="0" r="8890" b="0"/>
            <wp:docPr id="422545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459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06AD" w14:textId="4755F8EA" w:rsidR="003E2E72" w:rsidRDefault="00720F5C" w:rsidP="003E2E72">
      <w:pPr>
        <w:tabs>
          <w:tab w:val="left" w:pos="1134"/>
        </w:tabs>
        <w:spacing w:before="120" w:after="120"/>
        <w:ind w:firstLine="851"/>
        <w:jc w:val="center"/>
        <w:rPr>
          <w:lang w:eastAsia="ru-RU"/>
        </w:rPr>
      </w:pPr>
      <w:r w:rsidRPr="00720F5C">
        <w:rPr>
          <w:lang w:eastAsia="ru-RU"/>
        </w:rPr>
        <w:drawing>
          <wp:inline distT="0" distB="0" distL="0" distR="0" wp14:anchorId="483B16ED" wp14:editId="1DEB6DD9">
            <wp:extent cx="4829849" cy="3762900"/>
            <wp:effectExtent l="0" t="0" r="8890" b="9525"/>
            <wp:docPr id="1887259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5934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D9C9" w14:textId="5A249EA3" w:rsidR="003E2E72" w:rsidRDefault="00720F5C" w:rsidP="003E2E72">
      <w:pPr>
        <w:tabs>
          <w:tab w:val="left" w:pos="1134"/>
        </w:tabs>
        <w:spacing w:before="120" w:after="120"/>
        <w:ind w:firstLine="851"/>
        <w:jc w:val="center"/>
        <w:rPr>
          <w:lang w:eastAsia="ru-RU"/>
        </w:rPr>
      </w:pPr>
      <w:r w:rsidRPr="00720F5C">
        <w:rPr>
          <w:lang w:eastAsia="ru-RU"/>
        </w:rPr>
        <w:lastRenderedPageBreak/>
        <w:drawing>
          <wp:inline distT="0" distB="0" distL="0" distR="0" wp14:anchorId="49E6A87C" wp14:editId="470B441A">
            <wp:extent cx="4810796" cy="3762900"/>
            <wp:effectExtent l="0" t="0" r="8890" b="9525"/>
            <wp:docPr id="498447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475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E40A" w14:textId="77777777" w:rsidR="00EF7166" w:rsidRDefault="00EF7166">
      <w:pPr>
        <w:ind w:firstLine="0"/>
      </w:pPr>
      <w:r>
        <w:br w:type="page"/>
      </w:r>
    </w:p>
    <w:p w14:paraId="25A91C64" w14:textId="77777777" w:rsidR="00DE6F83" w:rsidRPr="00EF7166" w:rsidRDefault="00DE6F83" w:rsidP="00DE6F83">
      <w:pPr>
        <w:pStyle w:val="2"/>
        <w:tabs>
          <w:tab w:val="left" w:pos="1134"/>
        </w:tabs>
        <w:ind w:left="0" w:firstLine="851"/>
      </w:pPr>
      <w:bookmarkStart w:id="7" w:name="_Toc524080557"/>
      <w:r w:rsidRPr="00DE6F83">
        <w:lastRenderedPageBreak/>
        <w:t>Установка и запуск программы под</w:t>
      </w:r>
      <w:r w:rsidRPr="00DE6F83">
        <w:rPr>
          <w:rFonts w:eastAsiaTheme="minorHAnsi"/>
          <w:b w:val="0"/>
          <w:bCs w:val="0"/>
          <w:sz w:val="24"/>
          <w:szCs w:val="22"/>
          <w:lang w:eastAsia="en-US"/>
        </w:rPr>
        <w:t xml:space="preserve"> </w:t>
      </w:r>
      <w:r w:rsidRPr="00DE6F83">
        <w:rPr>
          <w:lang w:val="en-US"/>
        </w:rPr>
        <w:t>Linux</w:t>
      </w:r>
    </w:p>
    <w:p w14:paraId="63B2EA1D" w14:textId="77777777" w:rsidR="00DE6F83" w:rsidRDefault="00DE6F83" w:rsidP="00DE6F83">
      <w:pPr>
        <w:rPr>
          <w:lang w:eastAsia="ru-RU"/>
        </w:rPr>
      </w:pPr>
      <w:r w:rsidRPr="00DE6F83">
        <w:rPr>
          <w:lang w:eastAsia="ru-RU"/>
        </w:rPr>
        <w:t xml:space="preserve">Для установки необходимо распаковать архив </w:t>
      </w:r>
      <w:r>
        <w:rPr>
          <w:lang w:val="en-US" w:eastAsia="ru-RU"/>
        </w:rPr>
        <w:t>c</w:t>
      </w:r>
      <w:r w:rsidRPr="00DE6F83">
        <w:rPr>
          <w:lang w:eastAsia="ru-RU"/>
        </w:rPr>
        <w:t xml:space="preserve"> </w:t>
      </w:r>
      <w:r>
        <w:rPr>
          <w:lang w:eastAsia="ru-RU"/>
        </w:rPr>
        <w:t>поставкой ПО в выбранную директорию. В</w:t>
      </w:r>
      <w:r w:rsidRPr="00DE6F83">
        <w:rPr>
          <w:lang w:eastAsia="ru-RU"/>
        </w:rPr>
        <w:t>ыдать права на чтение, запись, исполнение полученных файлов и папок</w:t>
      </w:r>
      <w:r>
        <w:rPr>
          <w:lang w:eastAsia="ru-RU"/>
        </w:rPr>
        <w:t>.</w:t>
      </w:r>
    </w:p>
    <w:p w14:paraId="61CC46CE" w14:textId="77777777" w:rsidR="00EF7166" w:rsidRDefault="00EF7166" w:rsidP="00DE6F8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1916BC9" wp14:editId="32E0C354">
            <wp:extent cx="5238750" cy="1695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38BB" w14:textId="77777777" w:rsidR="00EF7166" w:rsidRDefault="00EF7166" w:rsidP="00EF7166">
      <w:pPr>
        <w:rPr>
          <w:lang w:eastAsia="ru-RU"/>
        </w:rPr>
      </w:pPr>
    </w:p>
    <w:p w14:paraId="4D1E4D5A" w14:textId="77777777" w:rsidR="00EF7166" w:rsidRPr="00EF7166" w:rsidRDefault="00EF7166" w:rsidP="00EF7166">
      <w:pPr>
        <w:rPr>
          <w:lang w:eastAsia="ru-RU"/>
        </w:rPr>
      </w:pPr>
      <w:r>
        <w:rPr>
          <w:lang w:eastAsia="ru-RU"/>
        </w:rPr>
        <w:t>Для запуска ПО необходимо выполнить команду</w:t>
      </w:r>
      <w:r w:rsidRPr="00EF7166">
        <w:rPr>
          <w:lang w:eastAsia="ru-RU"/>
        </w:rPr>
        <w:t>:</w:t>
      </w:r>
    </w:p>
    <w:p w14:paraId="1E8A536F" w14:textId="77777777" w:rsidR="00EF7166" w:rsidRPr="00EF7166" w:rsidRDefault="00EF7166" w:rsidP="00EF7166">
      <w:pPr>
        <w:rPr>
          <w:lang w:val="en-US" w:eastAsia="ru-RU"/>
        </w:rPr>
      </w:pPr>
      <w:r w:rsidRPr="00EF7166">
        <w:rPr>
          <w:lang w:val="en-US" w:eastAsia="ru-RU"/>
        </w:rPr>
        <w:t>./run_POPD.sh -c -s /</w:t>
      </w:r>
      <w:r>
        <w:rPr>
          <w:lang w:val="en-US" w:eastAsia="ru-RU"/>
        </w:rPr>
        <w:t>root/temp/src -o /root/temp/out</w:t>
      </w:r>
    </w:p>
    <w:p w14:paraId="3BAF85B8" w14:textId="77777777" w:rsidR="001F4DA8" w:rsidRDefault="00EF7166" w:rsidP="001F4DA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3B24807" wp14:editId="19821E92">
            <wp:extent cx="267970" cy="2679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/>
        </w:rPr>
        <w:t>ключ -s обязателен</w:t>
      </w:r>
    </w:p>
    <w:p w14:paraId="57A9A6C1" w14:textId="77777777" w:rsidR="001F4DA8" w:rsidRDefault="001F4DA8" w:rsidP="001F4DA8">
      <w:pPr>
        <w:rPr>
          <w:lang w:eastAsia="ru-RU"/>
        </w:rPr>
      </w:pPr>
      <w:r w:rsidRPr="0048184F">
        <w:rPr>
          <w:lang w:eastAsia="ru-RU"/>
        </w:rPr>
        <w:t>/</w:t>
      </w:r>
      <w:r>
        <w:rPr>
          <w:lang w:val="en-US" w:eastAsia="ru-RU"/>
        </w:rPr>
        <w:t>root</w:t>
      </w:r>
      <w:r w:rsidRPr="0048184F">
        <w:rPr>
          <w:lang w:eastAsia="ru-RU"/>
        </w:rPr>
        <w:t>/</w:t>
      </w:r>
      <w:r>
        <w:rPr>
          <w:lang w:val="en-US" w:eastAsia="ru-RU"/>
        </w:rPr>
        <w:t>temp</w:t>
      </w:r>
      <w:r w:rsidRPr="0048184F">
        <w:rPr>
          <w:lang w:eastAsia="ru-RU"/>
        </w:rPr>
        <w:t>/</w:t>
      </w:r>
      <w:r>
        <w:rPr>
          <w:lang w:val="en-US" w:eastAsia="ru-RU"/>
        </w:rPr>
        <w:t>src</w:t>
      </w:r>
      <w:r w:rsidRPr="0048184F">
        <w:rPr>
          <w:lang w:eastAsia="ru-RU"/>
        </w:rPr>
        <w:t xml:space="preserve"> – </w:t>
      </w:r>
      <w:r>
        <w:rPr>
          <w:lang w:eastAsia="ru-RU"/>
        </w:rPr>
        <w:t xml:space="preserve">директория </w:t>
      </w:r>
      <w:r w:rsidR="0048184F">
        <w:rPr>
          <w:lang w:eastAsia="ru-RU"/>
        </w:rPr>
        <w:t>для</w:t>
      </w:r>
      <w:r>
        <w:rPr>
          <w:lang w:eastAsia="ru-RU"/>
        </w:rPr>
        <w:t xml:space="preserve"> проверяемы</w:t>
      </w:r>
      <w:r w:rsidR="0048184F">
        <w:rPr>
          <w:lang w:eastAsia="ru-RU"/>
        </w:rPr>
        <w:t>х файлов</w:t>
      </w:r>
    </w:p>
    <w:p w14:paraId="226F1BD2" w14:textId="77777777" w:rsidR="0048184F" w:rsidRPr="0048184F" w:rsidRDefault="0048184F" w:rsidP="001F4DA8">
      <w:pPr>
        <w:rPr>
          <w:lang w:eastAsia="ru-RU"/>
        </w:rPr>
      </w:pPr>
      <w:r w:rsidRPr="0048184F">
        <w:rPr>
          <w:lang w:eastAsia="ru-RU"/>
        </w:rPr>
        <w:t>/</w:t>
      </w:r>
      <w:r>
        <w:rPr>
          <w:lang w:val="en-US" w:eastAsia="ru-RU"/>
        </w:rPr>
        <w:t>root</w:t>
      </w:r>
      <w:r w:rsidRPr="0048184F">
        <w:rPr>
          <w:lang w:eastAsia="ru-RU"/>
        </w:rPr>
        <w:t>/</w:t>
      </w:r>
      <w:r>
        <w:rPr>
          <w:lang w:val="en-US" w:eastAsia="ru-RU"/>
        </w:rPr>
        <w:t>temp</w:t>
      </w:r>
      <w:r w:rsidRPr="0048184F">
        <w:rPr>
          <w:lang w:eastAsia="ru-RU"/>
        </w:rPr>
        <w:t>/</w:t>
      </w:r>
      <w:r>
        <w:rPr>
          <w:lang w:val="en-US" w:eastAsia="ru-RU"/>
        </w:rPr>
        <w:t>out</w:t>
      </w:r>
      <w:r>
        <w:rPr>
          <w:lang w:eastAsia="ru-RU"/>
        </w:rPr>
        <w:t xml:space="preserve"> – директория для формирования УПП</w:t>
      </w:r>
    </w:p>
    <w:p w14:paraId="1B8B1BBC" w14:textId="77777777" w:rsidR="00EF7166" w:rsidRPr="00DE6F83" w:rsidRDefault="00EF7166" w:rsidP="00EF7166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FDB7B6A" wp14:editId="121A6A14">
            <wp:extent cx="6372225" cy="133731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C9F9" w14:textId="77777777" w:rsidR="00430AE0" w:rsidRDefault="00430AE0" w:rsidP="00A43941">
      <w:pPr>
        <w:pStyle w:val="1"/>
        <w:spacing w:line="360" w:lineRule="auto"/>
        <w:rPr>
          <w:lang w:val="en-US"/>
        </w:rPr>
      </w:pPr>
      <w:r w:rsidRPr="00112B3B">
        <w:lastRenderedPageBreak/>
        <w:t xml:space="preserve">Описание </w:t>
      </w:r>
      <w:r w:rsidR="00F54708">
        <w:t>и</w:t>
      </w:r>
      <w:r w:rsidR="00332490">
        <w:t>нтрефейса</w:t>
      </w:r>
      <w:bookmarkEnd w:id="7"/>
    </w:p>
    <w:p w14:paraId="065824A9" w14:textId="77777777" w:rsidR="00332490" w:rsidRPr="00EA33D5" w:rsidRDefault="00332490" w:rsidP="00CC7254">
      <w:pPr>
        <w:ind w:firstLine="851"/>
      </w:pPr>
      <w:r w:rsidRPr="00EA33D5">
        <w:t>Главное окно ПО ПД содержит следующие элементы</w:t>
      </w:r>
      <w:r w:rsidR="003E18B3">
        <w:t xml:space="preserve"> (</w:t>
      </w:r>
      <w:r w:rsidR="00F709CE">
        <w:t>Р</w:t>
      </w:r>
      <w:r w:rsidR="003E18B3">
        <w:t>ис. 1)</w:t>
      </w:r>
      <w:r w:rsidRPr="00EA33D5">
        <w:t>:</w:t>
      </w:r>
    </w:p>
    <w:p w14:paraId="7E831AA4" w14:textId="77777777" w:rsidR="000F2761" w:rsidRDefault="000F2761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  <w:rPr>
          <w:b/>
        </w:rPr>
      </w:pPr>
      <w:r w:rsidRPr="000F2761">
        <w:rPr>
          <w:b/>
        </w:rPr>
        <w:t>Меню</w:t>
      </w:r>
      <w:r>
        <w:rPr>
          <w:b/>
        </w:rPr>
        <w:t xml:space="preserve"> программы. </w:t>
      </w:r>
      <w:r w:rsidRPr="000F2761">
        <w:t>Состоит из разделов "Файл", "Параметры", "Справка"</w:t>
      </w:r>
      <w:r w:rsidRPr="000F2761">
        <w:rPr>
          <w:b/>
        </w:rPr>
        <w:t>.</w:t>
      </w:r>
    </w:p>
    <w:p w14:paraId="06A20F13" w14:textId="77777777" w:rsidR="002C3627" w:rsidRDefault="002C3627" w:rsidP="004E6F61">
      <w:pPr>
        <w:pStyle w:val="ac"/>
        <w:numPr>
          <w:ilvl w:val="1"/>
          <w:numId w:val="4"/>
        </w:numPr>
        <w:spacing w:after="120"/>
        <w:ind w:hanging="502"/>
        <w:jc w:val="both"/>
        <w:rPr>
          <w:b/>
        </w:rPr>
      </w:pPr>
      <w:r w:rsidRPr="002C3627">
        <w:t>Файл</w:t>
      </w:r>
      <w:r w:rsidRPr="002C3627">
        <w:rPr>
          <w:b/>
        </w:rPr>
        <w:t>.</w:t>
      </w:r>
      <w:r>
        <w:t xml:space="preserve"> </w:t>
      </w:r>
      <w:r w:rsidRPr="000F2761">
        <w:t>При нажатии на "Файл" выпадает контекстное меню с разделами "Выбрать файлы для проверки",</w:t>
      </w:r>
      <w:r>
        <w:t xml:space="preserve"> "Выбрать каталог для проверки".</w:t>
      </w:r>
      <w:r w:rsidR="0025251B">
        <w:t xml:space="preserve"> </w:t>
      </w:r>
      <w:r w:rsidR="0025251B" w:rsidRPr="0025251B">
        <w:t xml:space="preserve">При нажатии </w:t>
      </w:r>
      <w:r w:rsidR="0025251B">
        <w:t>на соответствующий раздел</w:t>
      </w:r>
      <w:r w:rsidR="0025251B" w:rsidRPr="0025251B">
        <w:t xml:space="preserve"> открывается диалоговое окно для выбора</w:t>
      </w:r>
      <w:r w:rsidR="0025251B">
        <w:t xml:space="preserve"> файла или</w:t>
      </w:r>
      <w:r w:rsidR="0025251B" w:rsidRPr="0025251B">
        <w:t xml:space="preserve"> папки с документами для проверки.</w:t>
      </w:r>
    </w:p>
    <w:p w14:paraId="12290B5F" w14:textId="77777777" w:rsidR="00CE19A1" w:rsidRPr="00CE7033" w:rsidRDefault="000F2761" w:rsidP="004E6F61">
      <w:pPr>
        <w:pStyle w:val="ac"/>
        <w:numPr>
          <w:ilvl w:val="1"/>
          <w:numId w:val="4"/>
        </w:numPr>
        <w:spacing w:after="120"/>
        <w:ind w:hanging="502"/>
        <w:jc w:val="both"/>
        <w:rPr>
          <w:b/>
        </w:rPr>
      </w:pPr>
      <w:r>
        <w:t xml:space="preserve">Параметры. </w:t>
      </w:r>
      <w:r w:rsidRPr="000F2761">
        <w:t>При нажатии на "Параметры" выпадает контекстное меню с разделом "Настройки".</w:t>
      </w:r>
      <w:r w:rsidR="002C3627" w:rsidRPr="002C3627">
        <w:t xml:space="preserve"> </w:t>
      </w:r>
      <w:r w:rsidR="00CE19A1">
        <w:t>При нажатии на раздел открывается диалоговое окно с настройками программы (Рис. 2):</w:t>
      </w:r>
    </w:p>
    <w:p w14:paraId="4BA5E938" w14:textId="77777777" w:rsidR="00CE19A1" w:rsidRDefault="00CE19A1" w:rsidP="004E6F61">
      <w:pPr>
        <w:pStyle w:val="ac"/>
        <w:numPr>
          <w:ilvl w:val="0"/>
          <w:numId w:val="6"/>
        </w:numPr>
        <w:spacing w:after="120"/>
        <w:ind w:left="2127"/>
        <w:jc w:val="both"/>
      </w:pPr>
      <w:r>
        <w:t>Состав</w:t>
      </w:r>
      <w:r w:rsidRPr="00CE7033">
        <w:t xml:space="preserve"> УПП</w:t>
      </w:r>
      <w:r>
        <w:t>. Радиокнопки:</w:t>
      </w:r>
    </w:p>
    <w:p w14:paraId="36F0DB8A" w14:textId="77777777" w:rsidR="00CE19A1" w:rsidRDefault="00CE19A1" w:rsidP="004E6F61">
      <w:pPr>
        <w:pStyle w:val="ac"/>
        <w:numPr>
          <w:ilvl w:val="1"/>
          <w:numId w:val="6"/>
        </w:numPr>
        <w:spacing w:after="120"/>
        <w:ind w:left="2552"/>
        <w:jc w:val="both"/>
      </w:pPr>
      <w:r w:rsidRPr="009346F6">
        <w:rPr>
          <w:i/>
        </w:rPr>
        <w:t>только ошибки</w:t>
      </w:r>
      <w:r>
        <w:t xml:space="preserve">. </w:t>
      </w:r>
    </w:p>
    <w:p w14:paraId="512320F0" w14:textId="77777777" w:rsidR="00CE19A1" w:rsidRDefault="00CE19A1" w:rsidP="004E6F61">
      <w:pPr>
        <w:pStyle w:val="ac"/>
        <w:numPr>
          <w:ilvl w:val="1"/>
          <w:numId w:val="6"/>
        </w:numPr>
        <w:spacing w:after="120"/>
        <w:ind w:left="2552"/>
        <w:jc w:val="both"/>
      </w:pPr>
      <w:r w:rsidRPr="009346F6">
        <w:rPr>
          <w:i/>
        </w:rPr>
        <w:t>все проверки.</w:t>
      </w:r>
      <w:r>
        <w:t xml:space="preserve"> </w:t>
      </w:r>
    </w:p>
    <w:p w14:paraId="4BB36EEE" w14:textId="77777777" w:rsidR="00CE19A1" w:rsidRDefault="00CE19A1" w:rsidP="004E6F61">
      <w:pPr>
        <w:pStyle w:val="ac"/>
        <w:numPr>
          <w:ilvl w:val="0"/>
          <w:numId w:val="6"/>
        </w:numPr>
        <w:spacing w:after="120"/>
        <w:ind w:left="2127"/>
        <w:jc w:val="both"/>
      </w:pPr>
      <w:r>
        <w:t>Выбор</w:t>
      </w:r>
      <w:r w:rsidRPr="00AA214F">
        <w:t xml:space="preserve"> места сохранения УПП</w:t>
      </w:r>
      <w:r>
        <w:t>. Радиокнопки:</w:t>
      </w:r>
    </w:p>
    <w:p w14:paraId="3DB36ED6" w14:textId="77777777" w:rsidR="00CE19A1" w:rsidRDefault="00CE19A1" w:rsidP="004E6F61">
      <w:pPr>
        <w:pStyle w:val="ac"/>
        <w:numPr>
          <w:ilvl w:val="1"/>
          <w:numId w:val="6"/>
        </w:numPr>
        <w:spacing w:after="120"/>
        <w:ind w:left="2552"/>
        <w:jc w:val="both"/>
        <w:rPr>
          <w:i/>
        </w:rPr>
      </w:pPr>
      <w:r w:rsidRPr="009346F6">
        <w:rPr>
          <w:i/>
        </w:rPr>
        <w:t>в директорию к проверяемому файлу</w:t>
      </w:r>
      <w:r>
        <w:rPr>
          <w:i/>
        </w:rPr>
        <w:t>.</w:t>
      </w:r>
    </w:p>
    <w:p w14:paraId="27AFE16F" w14:textId="77777777" w:rsidR="00CE19A1" w:rsidRPr="008270C5" w:rsidRDefault="00CE19A1" w:rsidP="004E6F61">
      <w:pPr>
        <w:pStyle w:val="ac"/>
        <w:numPr>
          <w:ilvl w:val="1"/>
          <w:numId w:val="6"/>
        </w:numPr>
        <w:spacing w:after="120"/>
        <w:ind w:left="2552"/>
        <w:jc w:val="both"/>
        <w:rPr>
          <w:i/>
        </w:rPr>
      </w:pPr>
      <w:r w:rsidRPr="009346F6">
        <w:rPr>
          <w:i/>
        </w:rPr>
        <w:t xml:space="preserve">в папку. </w:t>
      </w:r>
      <w:r w:rsidRPr="00CE19A1">
        <w:rPr>
          <w:i/>
        </w:rPr>
        <w:t>По умолчанию отображается путь до папки output.</w:t>
      </w:r>
    </w:p>
    <w:p w14:paraId="21682310" w14:textId="77777777" w:rsidR="00CE19A1" w:rsidRPr="008270C5" w:rsidRDefault="00CE19A1" w:rsidP="004E6F61">
      <w:pPr>
        <w:pStyle w:val="ac"/>
        <w:numPr>
          <w:ilvl w:val="1"/>
          <w:numId w:val="6"/>
        </w:numPr>
        <w:spacing w:after="120"/>
        <w:ind w:left="2552"/>
        <w:jc w:val="both"/>
      </w:pPr>
      <w:r w:rsidRPr="008270C5">
        <w:rPr>
          <w:i/>
        </w:rPr>
        <w:t>каждый раз выбирать папку для сохранения</w:t>
      </w:r>
      <w:r>
        <w:rPr>
          <w:i/>
        </w:rPr>
        <w:t xml:space="preserve">. </w:t>
      </w:r>
    </w:p>
    <w:p w14:paraId="3315D815" w14:textId="77777777" w:rsidR="00CE19A1" w:rsidRDefault="00CE19A1" w:rsidP="004E6F61">
      <w:pPr>
        <w:pStyle w:val="ac"/>
        <w:numPr>
          <w:ilvl w:val="0"/>
          <w:numId w:val="6"/>
        </w:numPr>
        <w:spacing w:after="120"/>
        <w:ind w:left="2127"/>
        <w:jc w:val="both"/>
      </w:pPr>
      <w:r>
        <w:t>Выбор</w:t>
      </w:r>
      <w:r w:rsidRPr="00AA214F">
        <w:t xml:space="preserve"> способа обработки каталога файлов</w:t>
      </w:r>
      <w:r>
        <w:t>. Радиокнопки:</w:t>
      </w:r>
    </w:p>
    <w:p w14:paraId="680F6B1A" w14:textId="77777777" w:rsidR="00CE19A1" w:rsidRPr="00C64FAC" w:rsidRDefault="00CE19A1" w:rsidP="004E6F61">
      <w:pPr>
        <w:pStyle w:val="ac"/>
        <w:numPr>
          <w:ilvl w:val="1"/>
          <w:numId w:val="6"/>
        </w:numPr>
        <w:spacing w:after="120"/>
        <w:ind w:left="2552"/>
        <w:jc w:val="both"/>
        <w:rPr>
          <w:i/>
        </w:rPr>
      </w:pPr>
      <w:r w:rsidRPr="00C64FAC">
        <w:rPr>
          <w:i/>
        </w:rPr>
        <w:t>как отдельные документы</w:t>
      </w:r>
    </w:p>
    <w:p w14:paraId="328CBD9B" w14:textId="77777777" w:rsidR="00CE19A1" w:rsidRDefault="00CE19A1" w:rsidP="004E6F61">
      <w:pPr>
        <w:pStyle w:val="ac"/>
        <w:numPr>
          <w:ilvl w:val="1"/>
          <w:numId w:val="6"/>
        </w:numPr>
        <w:spacing w:after="120"/>
        <w:ind w:left="2552"/>
        <w:jc w:val="both"/>
        <w:rPr>
          <w:i/>
        </w:rPr>
      </w:pPr>
      <w:r w:rsidRPr="00C64FAC">
        <w:rPr>
          <w:i/>
        </w:rPr>
        <w:t>как пакет документов (только для АФ 1.х)</w:t>
      </w:r>
    </w:p>
    <w:p w14:paraId="5C52B222" w14:textId="77777777" w:rsidR="00CE19A1" w:rsidRPr="00F94CA1" w:rsidRDefault="00CE19A1" w:rsidP="00CE19A1">
      <w:pPr>
        <w:pStyle w:val="ac"/>
        <w:spacing w:after="120"/>
        <w:ind w:left="1560" w:firstLine="0"/>
        <w:jc w:val="both"/>
      </w:pPr>
      <w:r w:rsidRPr="00F94CA1">
        <w:t xml:space="preserve">По нажатию на кнопку «Сохранить» заданные настройки сохраняются, Окно настроек закрывается и пользователю отображается Главное окно. ПО ПД </w:t>
      </w:r>
      <w:r>
        <w:t>начинает</w:t>
      </w:r>
      <w:r w:rsidRPr="00F94CA1">
        <w:t xml:space="preserve"> функционир</w:t>
      </w:r>
      <w:r>
        <w:t>овать</w:t>
      </w:r>
      <w:r w:rsidRPr="00F94CA1">
        <w:t xml:space="preserve"> в соответствии с заданными пользователем настройками (либо с настройками по умолчанию, если пользователь их не менял)</w:t>
      </w:r>
      <w:r>
        <w:t>.</w:t>
      </w:r>
    </w:p>
    <w:p w14:paraId="6B889F7C" w14:textId="77777777" w:rsidR="00CE19A1" w:rsidRDefault="00CE19A1" w:rsidP="00CE19A1">
      <w:pPr>
        <w:pStyle w:val="ac"/>
        <w:spacing w:after="120"/>
        <w:ind w:left="1560" w:firstLine="0"/>
        <w:jc w:val="both"/>
      </w:pPr>
      <w:r w:rsidRPr="00F94CA1">
        <w:t>По нажатию на кнопку «Отменить» выбранные опции не сохраняются (в случае внесения пользователем изменений)</w:t>
      </w:r>
      <w:r>
        <w:t>.</w:t>
      </w:r>
    </w:p>
    <w:p w14:paraId="735B4FC8" w14:textId="77777777" w:rsidR="000F2761" w:rsidRDefault="00CE19A1" w:rsidP="00CE19A1">
      <w:pPr>
        <w:pStyle w:val="ac"/>
        <w:spacing w:after="120"/>
        <w:ind w:left="1560" w:firstLine="0"/>
        <w:jc w:val="both"/>
      </w:pPr>
      <w:r w:rsidRPr="00F94CA1">
        <w:t>По нажатию на кнопку «</w:t>
      </w:r>
      <w:r>
        <w:t>Сбросить настройки</w:t>
      </w:r>
      <w:r w:rsidRPr="00F94CA1">
        <w:t xml:space="preserve">» опции </w:t>
      </w:r>
      <w:r>
        <w:t>возвращаются на значения по умолчанию</w:t>
      </w:r>
      <w:r w:rsidRPr="00F94CA1">
        <w:t>.</w:t>
      </w:r>
    </w:p>
    <w:p w14:paraId="11108FB0" w14:textId="77777777" w:rsidR="00CE19A1" w:rsidRPr="00CE19A1" w:rsidRDefault="00AC30CD" w:rsidP="004E6F61">
      <w:pPr>
        <w:pStyle w:val="ac"/>
        <w:numPr>
          <w:ilvl w:val="1"/>
          <w:numId w:val="4"/>
        </w:numPr>
        <w:spacing w:after="120"/>
        <w:ind w:hanging="502"/>
        <w:jc w:val="both"/>
        <w:rPr>
          <w:b/>
        </w:rPr>
      </w:pPr>
      <w:r>
        <w:t xml:space="preserve">Справка. </w:t>
      </w:r>
      <w:r w:rsidR="002C3627" w:rsidRPr="002C3627">
        <w:t>При нажатии на "Справка" выпадает контекстное меню с разделом "О программе".</w:t>
      </w:r>
      <w:r w:rsidR="00CE19A1">
        <w:t xml:space="preserve"> </w:t>
      </w:r>
      <w:r w:rsidR="00CE19A1" w:rsidRPr="00CE19A1">
        <w:t>При нажатии на раздел открывается диалоговое окно</w:t>
      </w:r>
      <w:r w:rsidR="00CE19A1">
        <w:t xml:space="preserve"> </w:t>
      </w:r>
      <w:r w:rsidR="00CE19A1" w:rsidRPr="00CE19A1">
        <w:t xml:space="preserve">с информацией о программе. Окно справки содержит: </w:t>
      </w:r>
    </w:p>
    <w:p w14:paraId="4365194C" w14:textId="77777777" w:rsidR="00CE19A1" w:rsidRPr="00CE19A1" w:rsidRDefault="00CE19A1" w:rsidP="004E6F61">
      <w:pPr>
        <w:pStyle w:val="ac"/>
        <w:numPr>
          <w:ilvl w:val="0"/>
          <w:numId w:val="6"/>
        </w:numPr>
        <w:spacing w:after="120"/>
        <w:ind w:left="2127"/>
        <w:jc w:val="both"/>
      </w:pPr>
      <w:r w:rsidRPr="00CE19A1">
        <w:t xml:space="preserve">Используемые версии Альбома форматов информационного обмена </w:t>
      </w:r>
      <w:r w:rsidR="002B2B4E">
        <w:t>С</w:t>
      </w:r>
      <w:r w:rsidRPr="00CE19A1">
        <w:t xml:space="preserve">ФР. </w:t>
      </w:r>
    </w:p>
    <w:p w14:paraId="18884198" w14:textId="77777777" w:rsidR="00CE19A1" w:rsidRPr="00CE19A1" w:rsidRDefault="00CE19A1" w:rsidP="004E6F61">
      <w:pPr>
        <w:pStyle w:val="ac"/>
        <w:numPr>
          <w:ilvl w:val="0"/>
          <w:numId w:val="6"/>
        </w:numPr>
        <w:spacing w:after="120"/>
        <w:ind w:left="2127"/>
        <w:jc w:val="both"/>
      </w:pPr>
      <w:r w:rsidRPr="00CE19A1">
        <w:t>Перечень документов, проверка которых доступна в ПО ПД.</w:t>
      </w:r>
    </w:p>
    <w:p w14:paraId="3E49148C" w14:textId="77777777" w:rsidR="00CE19A1" w:rsidRPr="00CE19A1" w:rsidRDefault="00CE19A1" w:rsidP="004E6F61">
      <w:pPr>
        <w:pStyle w:val="ac"/>
        <w:numPr>
          <w:ilvl w:val="0"/>
          <w:numId w:val="6"/>
        </w:numPr>
        <w:spacing w:after="120"/>
        <w:ind w:left="2127"/>
        <w:jc w:val="both"/>
      </w:pPr>
      <w:r w:rsidRPr="00CE19A1">
        <w:t>Номер и дата используемой версии ПО ПД.</w:t>
      </w:r>
    </w:p>
    <w:p w14:paraId="14A61EC5" w14:textId="77777777" w:rsidR="00AC30CD" w:rsidRPr="00CE19A1" w:rsidRDefault="00CE19A1" w:rsidP="004E6F61">
      <w:pPr>
        <w:pStyle w:val="ac"/>
        <w:numPr>
          <w:ilvl w:val="0"/>
          <w:numId w:val="6"/>
        </w:numPr>
        <w:spacing w:after="120"/>
        <w:ind w:left="2127"/>
        <w:jc w:val="both"/>
      </w:pPr>
      <w:r w:rsidRPr="00CE19A1">
        <w:t xml:space="preserve">Ссылка на страницу загрузки ПО ПД на сайте </w:t>
      </w:r>
      <w:r w:rsidR="006D18AF">
        <w:t>С</w:t>
      </w:r>
      <w:r w:rsidRPr="00CE19A1">
        <w:t>ФР для проверки обновления</w:t>
      </w:r>
    </w:p>
    <w:p w14:paraId="43F73239" w14:textId="77777777" w:rsidR="00332490" w:rsidRDefault="00332490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</w:pPr>
      <w:r w:rsidRPr="003E66D8">
        <w:rPr>
          <w:b/>
        </w:rPr>
        <w:t>Файл(ы).</w:t>
      </w:r>
      <w:r>
        <w:t xml:space="preserve"> При нажатии кнопки открывается диалоговое окно для выбора одного или более файлов для проверки.</w:t>
      </w:r>
    </w:p>
    <w:p w14:paraId="7D4E998F" w14:textId="77777777" w:rsidR="00332490" w:rsidRDefault="00332490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</w:pPr>
      <w:r w:rsidRPr="003E66D8">
        <w:rPr>
          <w:b/>
        </w:rPr>
        <w:t xml:space="preserve">Каталог. </w:t>
      </w:r>
      <w:r>
        <w:t xml:space="preserve">При нажатии кнопки открывается диалоговое окно для выбора папки с документами </w:t>
      </w:r>
      <w:r w:rsidRPr="008270C5">
        <w:t>для проверки</w:t>
      </w:r>
      <w:r w:rsidR="00EA5B74" w:rsidRPr="008270C5">
        <w:t xml:space="preserve"> </w:t>
      </w:r>
      <w:r w:rsidR="000308D2">
        <w:t>каталога с документами</w:t>
      </w:r>
      <w:r>
        <w:t xml:space="preserve">. </w:t>
      </w:r>
    </w:p>
    <w:p w14:paraId="4B65EF85" w14:textId="77777777" w:rsidR="00FC40FA" w:rsidRPr="00FC40FA" w:rsidRDefault="00FC40FA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  <w:rPr>
          <w:b/>
        </w:rPr>
      </w:pPr>
      <w:r w:rsidRPr="00EA5B74">
        <w:rPr>
          <w:b/>
        </w:rPr>
        <w:t xml:space="preserve">Выгрузить в </w:t>
      </w:r>
      <w:r w:rsidRPr="00EA5B74">
        <w:rPr>
          <w:b/>
          <w:lang w:val="en-US"/>
        </w:rPr>
        <w:t>Excel</w:t>
      </w:r>
      <w:r w:rsidRPr="008270C5">
        <w:rPr>
          <w:b/>
        </w:rPr>
        <w:t>.</w:t>
      </w:r>
      <w:r>
        <w:rPr>
          <w:b/>
        </w:rPr>
        <w:t xml:space="preserve"> </w:t>
      </w:r>
      <w:r>
        <w:t>При нажатии кнопки</w:t>
      </w:r>
      <w:r w:rsidRPr="008270C5">
        <w:t xml:space="preserve"> открывается </w:t>
      </w:r>
      <w:r w:rsidRPr="00B86457">
        <w:t xml:space="preserve">диалоговое окно для выбора </w:t>
      </w:r>
      <w:r>
        <w:t xml:space="preserve">директории сохранения </w:t>
      </w:r>
      <w:r w:rsidRPr="008270C5">
        <w:t>таблиц</w:t>
      </w:r>
      <w:r>
        <w:t>ы</w:t>
      </w:r>
      <w:r w:rsidRPr="008270C5">
        <w:t xml:space="preserve"> с результатами обработки файлов</w:t>
      </w:r>
      <w:r>
        <w:t xml:space="preserve"> в формате </w:t>
      </w:r>
      <w:r>
        <w:rPr>
          <w:lang w:val="en-US"/>
        </w:rPr>
        <w:t>Excel</w:t>
      </w:r>
      <w:r w:rsidRPr="00B86457">
        <w:t>.</w:t>
      </w:r>
      <w:r w:rsidRPr="008270C5">
        <w:t xml:space="preserve"> </w:t>
      </w:r>
      <w:r w:rsidRPr="00460F30">
        <w:t>В случае обработки одного файла выгружается таблица, состоящая из одной строки.</w:t>
      </w:r>
    </w:p>
    <w:p w14:paraId="20A2A2CD" w14:textId="77777777" w:rsidR="00332490" w:rsidRDefault="00332490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</w:pPr>
      <w:r w:rsidRPr="003E66D8">
        <w:rPr>
          <w:b/>
        </w:rPr>
        <w:t xml:space="preserve">Список файлов. </w:t>
      </w:r>
      <w:r>
        <w:t>Область для отображения перечня проверяемых файлов и информации по ним, а также общего количества ошибок, обнаруженных при проверке каждого файла.</w:t>
      </w:r>
    </w:p>
    <w:p w14:paraId="1A4C5204" w14:textId="77777777" w:rsidR="00EA5B74" w:rsidRPr="00EA5B74" w:rsidRDefault="00EA5B74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  <w:rPr>
          <w:b/>
        </w:rPr>
      </w:pPr>
      <w:r w:rsidRPr="00EA5B74">
        <w:rPr>
          <w:b/>
        </w:rPr>
        <w:lastRenderedPageBreak/>
        <w:t xml:space="preserve">Протокол проверки </w:t>
      </w:r>
      <w:r w:rsidRPr="00EA5B74">
        <w:rPr>
          <w:b/>
          <w:lang w:val="en-US"/>
        </w:rPr>
        <w:t>HTML</w:t>
      </w:r>
      <w:r w:rsidRPr="00460F30">
        <w:rPr>
          <w:b/>
        </w:rPr>
        <w:t>.</w:t>
      </w:r>
      <w:r w:rsidR="00BE71AB">
        <w:rPr>
          <w:b/>
        </w:rPr>
        <w:t xml:space="preserve"> </w:t>
      </w:r>
      <w:r w:rsidR="00BE71AB" w:rsidRPr="00BE71AB">
        <w:t>П</w:t>
      </w:r>
      <w:r w:rsidR="00BE71AB">
        <w:t>ри нажатии</w:t>
      </w:r>
      <w:r w:rsidR="00BE71AB" w:rsidRPr="00BE71AB">
        <w:t xml:space="preserve"> </w:t>
      </w:r>
      <w:r w:rsidR="00BE71AB">
        <w:t xml:space="preserve">кнопки </w:t>
      </w:r>
      <w:r w:rsidR="00BE71AB" w:rsidRPr="00BE71AB">
        <w:t xml:space="preserve">открывается УПП в формате </w:t>
      </w:r>
      <w:r w:rsidR="00BE71AB">
        <w:rPr>
          <w:lang w:val="en-US"/>
        </w:rPr>
        <w:t>html</w:t>
      </w:r>
      <w:r w:rsidR="00BE71AB" w:rsidRPr="00BE71AB">
        <w:t>.</w:t>
      </w:r>
    </w:p>
    <w:p w14:paraId="7CF31820" w14:textId="77777777" w:rsidR="00332490" w:rsidRDefault="00EA5B74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</w:pPr>
      <w:r w:rsidRPr="00EA5B74">
        <w:rPr>
          <w:b/>
        </w:rPr>
        <w:t xml:space="preserve">Протокол проверки </w:t>
      </w:r>
      <w:r w:rsidRPr="00EA5B74">
        <w:rPr>
          <w:b/>
          <w:lang w:val="en-US"/>
        </w:rPr>
        <w:t>XML</w:t>
      </w:r>
      <w:r w:rsidRPr="00EA5B74">
        <w:rPr>
          <w:b/>
        </w:rPr>
        <w:t>.</w:t>
      </w:r>
      <w:r w:rsidRPr="00EA5B74">
        <w:t xml:space="preserve"> </w:t>
      </w:r>
      <w:r w:rsidR="00BE71AB" w:rsidRPr="00BE71AB">
        <w:t>П</w:t>
      </w:r>
      <w:r w:rsidR="00BE71AB">
        <w:t>ри нажатии</w:t>
      </w:r>
      <w:r w:rsidR="00BE71AB" w:rsidRPr="00BE71AB">
        <w:t xml:space="preserve"> </w:t>
      </w:r>
      <w:r w:rsidR="00BE71AB">
        <w:t xml:space="preserve">кнопки </w:t>
      </w:r>
      <w:r w:rsidR="00BE71AB" w:rsidRPr="00BE71AB">
        <w:t>открывается УПП в формате xml.</w:t>
      </w:r>
    </w:p>
    <w:p w14:paraId="14F17811" w14:textId="77777777" w:rsidR="00FD749B" w:rsidRPr="00FD749B" w:rsidRDefault="00FD749B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  <w:rPr>
          <w:b/>
        </w:rPr>
      </w:pPr>
      <w:r w:rsidRPr="00FD749B">
        <w:rPr>
          <w:b/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1A642934" wp14:editId="04BDA7B4">
            <wp:simplePos x="0" y="0"/>
            <wp:positionH relativeFrom="column">
              <wp:posOffset>130810</wp:posOffset>
            </wp:positionH>
            <wp:positionV relativeFrom="paragraph">
              <wp:posOffset>166370</wp:posOffset>
            </wp:positionV>
            <wp:extent cx="272415" cy="272415"/>
            <wp:effectExtent l="0" t="0" r="0" b="0"/>
            <wp:wrapNone/>
            <wp:docPr id="6" name="Рисунок 6" descr="Картинки по запросу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inf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749B">
        <w:rPr>
          <w:b/>
        </w:rPr>
        <w:t>Исходный файл.</w:t>
      </w:r>
      <w:r w:rsidR="00195DEA" w:rsidRPr="00195DEA">
        <w:rPr>
          <w:b/>
        </w:rPr>
        <w:t xml:space="preserve"> </w:t>
      </w:r>
      <w:r w:rsidR="00195DEA" w:rsidRPr="00195DEA">
        <w:t xml:space="preserve">При нажатии кнопки открывается </w:t>
      </w:r>
      <w:r w:rsidR="00195DEA">
        <w:t>проверяемый файл</w:t>
      </w:r>
      <w:r w:rsidR="00195DEA" w:rsidRPr="00195DEA">
        <w:t>.</w:t>
      </w:r>
    </w:p>
    <w:p w14:paraId="0E97E225" w14:textId="77777777" w:rsidR="00332490" w:rsidRPr="00EA33D5" w:rsidRDefault="00332490" w:rsidP="00CC7254">
      <w:pPr>
        <w:spacing w:before="120" w:after="120"/>
        <w:ind w:firstLine="851"/>
        <w:jc w:val="both"/>
      </w:pPr>
      <w:r w:rsidRPr="00EA33D5">
        <w:t>Примечание.</w:t>
      </w:r>
      <w:r w:rsidR="00BE71AB">
        <w:t xml:space="preserve"> Кнопки </w:t>
      </w:r>
      <w:r w:rsidR="00C979CF">
        <w:t>4, 6</w:t>
      </w:r>
      <w:r w:rsidR="00BE71AB">
        <w:t xml:space="preserve"> 7, 8 становя</w:t>
      </w:r>
      <w:r w:rsidRPr="00EA33D5">
        <w:t>тся активн</w:t>
      </w:r>
      <w:r w:rsidR="00BE71AB">
        <w:t>ыми</w:t>
      </w:r>
      <w:r w:rsidRPr="00EA33D5">
        <w:t xml:space="preserve"> только после окончания проверки и формирования протокола</w:t>
      </w:r>
      <w:r w:rsidR="00BE71AB">
        <w:t>.</w:t>
      </w:r>
    </w:p>
    <w:p w14:paraId="73CB613B" w14:textId="77777777" w:rsidR="00332490" w:rsidRDefault="00332490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</w:pPr>
      <w:r w:rsidRPr="003E66D8">
        <w:rPr>
          <w:b/>
        </w:rPr>
        <w:t>Лог проверки.</w:t>
      </w:r>
      <w:r>
        <w:t xml:space="preserve"> Область для отображения хода проверки.</w:t>
      </w:r>
    </w:p>
    <w:p w14:paraId="5C5E12B0" w14:textId="77777777" w:rsidR="00332490" w:rsidRDefault="00332490" w:rsidP="004E6F61">
      <w:pPr>
        <w:pStyle w:val="ac"/>
        <w:numPr>
          <w:ilvl w:val="0"/>
          <w:numId w:val="4"/>
        </w:numPr>
        <w:spacing w:after="120"/>
        <w:ind w:left="0" w:firstLine="851"/>
        <w:jc w:val="both"/>
      </w:pPr>
      <w:r w:rsidRPr="00BA6E0C">
        <w:rPr>
          <w:b/>
        </w:rPr>
        <w:t>Статусная строка.</w:t>
      </w:r>
      <w:r>
        <w:t xml:space="preserve"> Область для отображения информации о результате проверки суммарно по всем документам, перечисленных в списке файлов.</w:t>
      </w:r>
    </w:p>
    <w:p w14:paraId="1FFFC654" w14:textId="77777777" w:rsidR="00C979CF" w:rsidRDefault="00C979CF" w:rsidP="00C979CF">
      <w:pPr>
        <w:spacing w:after="120"/>
        <w:ind w:firstLine="0"/>
        <w:jc w:val="both"/>
      </w:pPr>
    </w:p>
    <w:p w14:paraId="32683692" w14:textId="77777777" w:rsidR="00332490" w:rsidRDefault="00804484" w:rsidP="00332490">
      <w:pPr>
        <w:pStyle w:val="af8"/>
      </w:pPr>
      <w:r>
        <w:object w:dxaOrig="13576" w:dyaOrig="9526" w14:anchorId="42D888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351.75pt" o:ole="">
            <v:imagedata r:id="rId22" o:title=""/>
          </v:shape>
          <o:OLEObject Type="Embed" ProgID="Visio.Drawing.15" ShapeID="_x0000_i1025" DrawAspect="Content" ObjectID="_1759593472" r:id="rId23"/>
        </w:object>
      </w:r>
    </w:p>
    <w:p w14:paraId="63023F67" w14:textId="77777777" w:rsidR="003E18B3" w:rsidRDefault="00B86457" w:rsidP="003E18B3">
      <w:pPr>
        <w:pStyle w:val="ad"/>
        <w:spacing w:after="0"/>
        <w:ind w:firstLine="851"/>
        <w:jc w:val="center"/>
        <w:rPr>
          <w:b w:val="0"/>
          <w:color w:val="auto"/>
        </w:rPr>
      </w:pPr>
      <w:r>
        <w:rPr>
          <w:b w:val="0"/>
          <w:color w:val="auto"/>
        </w:rPr>
        <w:t>Рис.</w:t>
      </w:r>
      <w:r w:rsidR="004C1748" w:rsidRPr="00332490">
        <w:rPr>
          <w:b w:val="0"/>
          <w:color w:val="auto"/>
        </w:rPr>
        <w:fldChar w:fldCharType="begin"/>
      </w:r>
      <w:r w:rsidR="003E18B3" w:rsidRPr="00332490">
        <w:rPr>
          <w:b w:val="0"/>
          <w:color w:val="auto"/>
        </w:rPr>
        <w:instrText xml:space="preserve"> SEQ Рис. \* ARABIC </w:instrText>
      </w:r>
      <w:r w:rsidR="004C1748" w:rsidRPr="00332490">
        <w:rPr>
          <w:b w:val="0"/>
          <w:color w:val="auto"/>
        </w:rPr>
        <w:fldChar w:fldCharType="separate"/>
      </w:r>
      <w:r w:rsidR="00CE7033">
        <w:rPr>
          <w:b w:val="0"/>
          <w:noProof/>
          <w:color w:val="auto"/>
        </w:rPr>
        <w:t>1</w:t>
      </w:r>
      <w:r w:rsidR="004C1748" w:rsidRPr="00332490">
        <w:rPr>
          <w:b w:val="0"/>
          <w:color w:val="auto"/>
        </w:rPr>
        <w:fldChar w:fldCharType="end"/>
      </w:r>
      <w:r w:rsidR="003E18B3" w:rsidRPr="00332490">
        <w:rPr>
          <w:b w:val="0"/>
          <w:color w:val="auto"/>
        </w:rPr>
        <w:t xml:space="preserve">. </w:t>
      </w:r>
      <w:r w:rsidR="003E18B3">
        <w:rPr>
          <w:b w:val="0"/>
          <w:color w:val="auto"/>
        </w:rPr>
        <w:t>Главное окно ПО ПД</w:t>
      </w:r>
    </w:p>
    <w:p w14:paraId="68472D61" w14:textId="77777777" w:rsidR="00332490" w:rsidRDefault="00332490" w:rsidP="00332490">
      <w:pPr>
        <w:pStyle w:val="af8"/>
      </w:pPr>
    </w:p>
    <w:p w14:paraId="0DA4CFB6" w14:textId="77777777" w:rsidR="00CE7033" w:rsidRDefault="00CE7033" w:rsidP="00CE7033">
      <w:pPr>
        <w:pStyle w:val="af8"/>
        <w:keepNext/>
      </w:pPr>
      <w:r>
        <w:object w:dxaOrig="5926" w:dyaOrig="6000" w14:anchorId="08087417">
          <v:shape id="_x0000_i1026" type="#_x0000_t75" style="width:296.25pt;height:300pt" o:ole="">
            <v:imagedata r:id="rId24" o:title=""/>
          </v:shape>
          <o:OLEObject Type="Embed" ProgID="Visio.Drawing.15" ShapeID="_x0000_i1026" DrawAspect="Content" ObjectID="_1759593473" r:id="rId25"/>
        </w:object>
      </w:r>
    </w:p>
    <w:p w14:paraId="06C13B0F" w14:textId="77777777" w:rsidR="00CE7033" w:rsidRDefault="00B86457" w:rsidP="00CE7033">
      <w:pPr>
        <w:pStyle w:val="ad"/>
        <w:spacing w:after="0"/>
        <w:ind w:firstLine="851"/>
        <w:jc w:val="center"/>
        <w:rPr>
          <w:b w:val="0"/>
          <w:color w:val="auto"/>
        </w:rPr>
      </w:pPr>
      <w:r>
        <w:rPr>
          <w:b w:val="0"/>
          <w:color w:val="auto"/>
        </w:rPr>
        <w:t>Рис.</w:t>
      </w:r>
      <w:r w:rsidR="00CE7033" w:rsidRPr="00332490">
        <w:rPr>
          <w:b w:val="0"/>
          <w:color w:val="auto"/>
        </w:rPr>
        <w:fldChar w:fldCharType="begin"/>
      </w:r>
      <w:r w:rsidR="00CE7033" w:rsidRPr="00332490">
        <w:rPr>
          <w:b w:val="0"/>
          <w:color w:val="auto"/>
        </w:rPr>
        <w:instrText xml:space="preserve"> SEQ Рис. \* ARABIC </w:instrText>
      </w:r>
      <w:r w:rsidR="00CE7033" w:rsidRPr="00332490">
        <w:rPr>
          <w:b w:val="0"/>
          <w:color w:val="auto"/>
        </w:rPr>
        <w:fldChar w:fldCharType="separate"/>
      </w:r>
      <w:r w:rsidR="00CE7033">
        <w:rPr>
          <w:b w:val="0"/>
          <w:noProof/>
          <w:color w:val="auto"/>
        </w:rPr>
        <w:t>2</w:t>
      </w:r>
      <w:r w:rsidR="00CE7033" w:rsidRPr="00332490">
        <w:rPr>
          <w:b w:val="0"/>
          <w:color w:val="auto"/>
        </w:rPr>
        <w:fldChar w:fldCharType="end"/>
      </w:r>
      <w:r w:rsidR="00CE7033" w:rsidRPr="00332490">
        <w:rPr>
          <w:b w:val="0"/>
          <w:color w:val="auto"/>
        </w:rPr>
        <w:t xml:space="preserve">. </w:t>
      </w:r>
      <w:r w:rsidR="00CE7033">
        <w:rPr>
          <w:b w:val="0"/>
          <w:color w:val="auto"/>
        </w:rPr>
        <w:t>Окно настроек ПО ПД</w:t>
      </w:r>
    </w:p>
    <w:p w14:paraId="3E035BEE" w14:textId="77777777" w:rsidR="00332490" w:rsidRDefault="00783B3E" w:rsidP="00332490">
      <w:pPr>
        <w:pStyle w:val="1"/>
      </w:pPr>
      <w:bookmarkStart w:id="8" w:name="_Toc524080558"/>
      <w:r>
        <w:lastRenderedPageBreak/>
        <w:t>О</w:t>
      </w:r>
      <w:r w:rsidR="00332490">
        <w:t>писание операций</w:t>
      </w:r>
      <w:bookmarkEnd w:id="8"/>
    </w:p>
    <w:p w14:paraId="21EA9D1E" w14:textId="77777777" w:rsidR="00332490" w:rsidRDefault="00332490" w:rsidP="00C12271">
      <w:pPr>
        <w:spacing w:after="0"/>
      </w:pPr>
    </w:p>
    <w:p w14:paraId="409A51B4" w14:textId="77777777" w:rsidR="00EA0F2E" w:rsidRDefault="00EA0F2E" w:rsidP="00C12271">
      <w:pPr>
        <w:pStyle w:val="2"/>
        <w:tabs>
          <w:tab w:val="left" w:pos="993"/>
        </w:tabs>
        <w:spacing w:before="0"/>
        <w:ind w:left="0" w:firstLine="709"/>
        <w:rPr>
          <w:lang w:val="en-US"/>
        </w:rPr>
      </w:pPr>
      <w:bookmarkStart w:id="9" w:name="_Toc524080559"/>
      <w:r>
        <w:t>Проверка документов</w:t>
      </w:r>
      <w:bookmarkEnd w:id="9"/>
    </w:p>
    <w:p w14:paraId="7B3D3D01" w14:textId="77777777" w:rsidR="00EA0F2E" w:rsidRDefault="00EA0F2E" w:rsidP="004E6F61">
      <w:pPr>
        <w:pStyle w:val="ac"/>
        <w:numPr>
          <w:ilvl w:val="0"/>
          <w:numId w:val="5"/>
        </w:numPr>
        <w:tabs>
          <w:tab w:val="left" w:pos="1134"/>
        </w:tabs>
        <w:spacing w:after="120"/>
        <w:ind w:left="0" w:firstLine="851"/>
        <w:jc w:val="both"/>
      </w:pPr>
      <w:r>
        <w:t xml:space="preserve">Для начала проверки документа </w:t>
      </w:r>
      <w:r w:rsidRPr="00F709CE">
        <w:t xml:space="preserve">загрузите выбранный </w:t>
      </w:r>
      <w:r>
        <w:t>файл в программу.</w:t>
      </w:r>
    </w:p>
    <w:p w14:paraId="775A4EAA" w14:textId="77777777" w:rsidR="00EA0F2E" w:rsidRDefault="00EA0F2E" w:rsidP="00CC7254">
      <w:pPr>
        <w:tabs>
          <w:tab w:val="left" w:pos="851"/>
        </w:tabs>
        <w:spacing w:after="0"/>
        <w:ind w:firstLine="567"/>
        <w:jc w:val="both"/>
      </w:pPr>
      <w:r>
        <w:t>Для этого нажмите кнопку «Файл(ы)» и в диалоговом окне выберите один файл для проверки.</w:t>
      </w:r>
    </w:p>
    <w:p w14:paraId="5E88C0F9" w14:textId="77777777" w:rsidR="00EA0F2E" w:rsidRDefault="00EA0F2E" w:rsidP="00CC7254">
      <w:pPr>
        <w:tabs>
          <w:tab w:val="left" w:pos="851"/>
        </w:tabs>
        <w:spacing w:after="0"/>
        <w:ind w:firstLine="567"/>
        <w:jc w:val="both"/>
      </w:pPr>
      <w:r>
        <w:t>Загрузить файл также можно, переместив его мышью в окно программы (Рис.</w:t>
      </w:r>
      <w:r w:rsidR="00E76A7B">
        <w:t>3</w:t>
      </w:r>
      <w:r>
        <w:t>).</w:t>
      </w:r>
    </w:p>
    <w:p w14:paraId="3F5FFBFB" w14:textId="77777777" w:rsidR="00B047E1" w:rsidRPr="00621994" w:rsidRDefault="00B047E1" w:rsidP="00CC7254">
      <w:pPr>
        <w:tabs>
          <w:tab w:val="left" w:pos="851"/>
        </w:tabs>
        <w:spacing w:after="0"/>
        <w:ind w:firstLine="567"/>
        <w:jc w:val="both"/>
      </w:pPr>
    </w:p>
    <w:p w14:paraId="605298C2" w14:textId="77777777" w:rsidR="00EA0F2E" w:rsidRPr="004E3C1C" w:rsidRDefault="00486E7E" w:rsidP="00C12271">
      <w:pPr>
        <w:tabs>
          <w:tab w:val="left" w:pos="851"/>
        </w:tabs>
        <w:spacing w:after="0"/>
        <w:ind w:firstLine="0"/>
        <w:jc w:val="center"/>
      </w:pPr>
      <w:r w:rsidRPr="004E3C1C">
        <w:t xml:space="preserve"> </w:t>
      </w:r>
      <w:r w:rsidR="00804484">
        <w:rPr>
          <w:noProof/>
          <w:lang w:eastAsia="ru-RU"/>
        </w:rPr>
        <w:drawing>
          <wp:inline distT="0" distB="0" distL="0" distR="0" wp14:anchorId="475A40FD" wp14:editId="6C7C114F">
            <wp:extent cx="6371590" cy="1960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3CBE" w14:textId="77777777" w:rsidR="00EA0F2E" w:rsidRDefault="00B86457" w:rsidP="00BB2ADF">
      <w:pPr>
        <w:pStyle w:val="ac"/>
        <w:tabs>
          <w:tab w:val="left" w:pos="851"/>
        </w:tabs>
        <w:spacing w:after="0"/>
        <w:ind w:left="0" w:firstLine="567"/>
        <w:jc w:val="center"/>
        <w:rPr>
          <w:sz w:val="18"/>
          <w:szCs w:val="18"/>
        </w:rPr>
      </w:pPr>
      <w:r>
        <w:rPr>
          <w:sz w:val="18"/>
          <w:szCs w:val="18"/>
        </w:rPr>
        <w:t>Рис.</w:t>
      </w:r>
      <w:r w:rsidR="00E76A7B">
        <w:rPr>
          <w:sz w:val="18"/>
          <w:szCs w:val="18"/>
        </w:rPr>
        <w:t>3</w:t>
      </w:r>
      <w:r w:rsidR="00EA0F2E" w:rsidRPr="00BB2ADF">
        <w:rPr>
          <w:sz w:val="18"/>
          <w:szCs w:val="18"/>
        </w:rPr>
        <w:t>. Выбор файла для проверки</w:t>
      </w:r>
    </w:p>
    <w:p w14:paraId="39161EF0" w14:textId="77777777" w:rsidR="000308D2" w:rsidRDefault="000308D2" w:rsidP="00474CE8">
      <w:pPr>
        <w:tabs>
          <w:tab w:val="left" w:pos="851"/>
        </w:tabs>
        <w:spacing w:after="0"/>
        <w:ind w:firstLine="567"/>
        <w:jc w:val="both"/>
      </w:pPr>
      <w:r>
        <w:t xml:space="preserve">Для проверки </w:t>
      </w:r>
      <w:r w:rsidR="009D545E">
        <w:t>папки</w:t>
      </w:r>
      <w:r>
        <w:t xml:space="preserve"> с файлами </w:t>
      </w:r>
      <w:r w:rsidRPr="000308D2">
        <w:t>нажмите кнопку «</w:t>
      </w:r>
      <w:r>
        <w:t>Каталог</w:t>
      </w:r>
      <w:r w:rsidRPr="000308D2">
        <w:t xml:space="preserve">» и в диалоговом окне выберите </w:t>
      </w:r>
      <w:r w:rsidR="009D545E">
        <w:t>папку</w:t>
      </w:r>
      <w:r w:rsidRPr="000308D2">
        <w:t xml:space="preserve"> для проверки.</w:t>
      </w:r>
    </w:p>
    <w:p w14:paraId="20ADB5D4" w14:textId="77777777" w:rsidR="00EA0F2E" w:rsidRPr="00F54708" w:rsidRDefault="00EA0F2E" w:rsidP="00BB2ADF">
      <w:pPr>
        <w:pStyle w:val="ac"/>
        <w:tabs>
          <w:tab w:val="left" w:pos="1276"/>
        </w:tabs>
        <w:spacing w:after="0" w:line="360" w:lineRule="auto"/>
        <w:ind w:left="851" w:firstLine="0"/>
        <w:jc w:val="both"/>
      </w:pPr>
      <w:r>
        <w:t>В результате</w:t>
      </w:r>
      <w:r w:rsidRPr="00F54708">
        <w:t xml:space="preserve"> в окне программы отобразится ход проверки выбранн</w:t>
      </w:r>
      <w:r w:rsidR="00BB2ADF">
        <w:t>ого</w:t>
      </w:r>
      <w:r w:rsidRPr="00F54708">
        <w:t xml:space="preserve"> файл</w:t>
      </w:r>
      <w:r w:rsidR="00BB2ADF">
        <w:t>а</w:t>
      </w:r>
      <w:r w:rsidRPr="00F54708">
        <w:t xml:space="preserve"> (</w:t>
      </w:r>
      <w:r>
        <w:t xml:space="preserve">Рис. </w:t>
      </w:r>
      <w:r w:rsidR="00486E7E" w:rsidRPr="00486E7E">
        <w:t>4</w:t>
      </w:r>
      <w:r w:rsidRPr="00F54708">
        <w:t>).</w:t>
      </w:r>
    </w:p>
    <w:p w14:paraId="43255B49" w14:textId="77777777" w:rsidR="00EA0F2E" w:rsidRPr="00422FC9" w:rsidRDefault="00474CE8" w:rsidP="00EA0F2E">
      <w:pPr>
        <w:pStyle w:val="ac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6EB0F703" wp14:editId="16011CE9">
            <wp:extent cx="6144768" cy="430531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7851" cy="430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CE1F" w14:textId="77777777" w:rsidR="00EA0F2E" w:rsidRPr="003E1B6C" w:rsidRDefault="00EA0F2E" w:rsidP="00EA0F2E">
      <w:pPr>
        <w:pStyle w:val="ad"/>
        <w:ind w:firstLine="851"/>
        <w:jc w:val="center"/>
        <w:rPr>
          <w:b w:val="0"/>
          <w:color w:val="auto"/>
        </w:rPr>
      </w:pPr>
      <w:bookmarkStart w:id="10" w:name="_Ref494827229"/>
      <w:r w:rsidRPr="003E1B6C">
        <w:rPr>
          <w:b w:val="0"/>
          <w:color w:val="auto"/>
        </w:rPr>
        <w:t>Рис.</w:t>
      </w:r>
      <w:bookmarkEnd w:id="10"/>
      <w:r w:rsidR="00486E7E" w:rsidRPr="004E3C1C">
        <w:rPr>
          <w:b w:val="0"/>
          <w:color w:val="auto"/>
        </w:rPr>
        <w:t>4</w:t>
      </w:r>
      <w:r w:rsidRPr="003E1B6C">
        <w:rPr>
          <w:b w:val="0"/>
          <w:color w:val="auto"/>
        </w:rPr>
        <w:t>. Ход проверки</w:t>
      </w:r>
    </w:p>
    <w:p w14:paraId="2A8F437F" w14:textId="77777777" w:rsidR="00EA0F2E" w:rsidRPr="00B16BCF" w:rsidRDefault="00EA0F2E" w:rsidP="004E6F61">
      <w:pPr>
        <w:pStyle w:val="ac"/>
        <w:numPr>
          <w:ilvl w:val="0"/>
          <w:numId w:val="5"/>
        </w:numPr>
        <w:tabs>
          <w:tab w:val="left" w:pos="1134"/>
        </w:tabs>
        <w:spacing w:after="120"/>
        <w:ind w:left="0" w:firstLine="851"/>
        <w:jc w:val="both"/>
      </w:pPr>
      <w:r>
        <w:lastRenderedPageBreak/>
        <w:t xml:space="preserve">После </w:t>
      </w:r>
      <w:r w:rsidR="00BB2ADF">
        <w:t xml:space="preserve">выполнения </w:t>
      </w:r>
      <w:r>
        <w:t>провер</w:t>
      </w:r>
      <w:r w:rsidR="00BB2ADF">
        <w:t xml:space="preserve">ок </w:t>
      </w:r>
      <w:r>
        <w:t xml:space="preserve">всех выбранных файлов в </w:t>
      </w:r>
      <w:r w:rsidR="00BB2ADF">
        <w:t xml:space="preserve">Списке файлов </w:t>
      </w:r>
      <w:r>
        <w:t xml:space="preserve">отобразится итоговый </w:t>
      </w:r>
      <w:r w:rsidRPr="00B16BCF">
        <w:t xml:space="preserve">результат </w:t>
      </w:r>
      <w:r w:rsidR="00BB2ADF">
        <w:t xml:space="preserve">с выводом статуса проверки, количеством найденных ошибок или предупреждений </w:t>
      </w:r>
      <w:r w:rsidRPr="00B16BCF">
        <w:t>(</w:t>
      </w:r>
      <w:r w:rsidR="0083203C">
        <w:fldChar w:fldCharType="begin"/>
      </w:r>
      <w:r w:rsidR="0083203C">
        <w:instrText xml:space="preserve"> REF _Ref494827348 \h  \* MERGEFORMAT </w:instrText>
      </w:r>
      <w:r w:rsidR="0083203C">
        <w:fldChar w:fldCharType="separate"/>
      </w:r>
      <w:r w:rsidR="00782901" w:rsidRPr="003E1B6C">
        <w:t xml:space="preserve">Рис. </w:t>
      </w:r>
      <w:r w:rsidR="0083203C">
        <w:fldChar w:fldCharType="end"/>
      </w:r>
      <w:r w:rsidR="00486E7E" w:rsidRPr="00474CE8">
        <w:t>5</w:t>
      </w:r>
      <w:r w:rsidRPr="00B16BCF">
        <w:t>).</w:t>
      </w:r>
    </w:p>
    <w:p w14:paraId="551D1682" w14:textId="77777777" w:rsidR="00EA0F2E" w:rsidRDefault="00474CE8" w:rsidP="00EA0F2E">
      <w:pPr>
        <w:spacing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3BEE2FF" wp14:editId="0D172E00">
            <wp:extent cx="6372225" cy="446468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5BFB" w14:textId="77777777" w:rsidR="00EA0F2E" w:rsidRDefault="00EA0F2E" w:rsidP="00EA0F2E">
      <w:pPr>
        <w:pStyle w:val="ad"/>
        <w:ind w:firstLine="851"/>
        <w:jc w:val="center"/>
        <w:rPr>
          <w:b w:val="0"/>
          <w:color w:val="auto"/>
        </w:rPr>
      </w:pPr>
      <w:bookmarkStart w:id="11" w:name="_Ref494827348"/>
      <w:r w:rsidRPr="003E1B6C">
        <w:rPr>
          <w:b w:val="0"/>
          <w:color w:val="auto"/>
        </w:rPr>
        <w:t>Рис.</w:t>
      </w:r>
      <w:bookmarkEnd w:id="11"/>
      <w:r w:rsidR="00486E7E" w:rsidRPr="004E3C1C">
        <w:rPr>
          <w:b w:val="0"/>
          <w:color w:val="auto"/>
        </w:rPr>
        <w:t>5</w:t>
      </w:r>
      <w:r w:rsidRPr="003E1B6C">
        <w:rPr>
          <w:b w:val="0"/>
          <w:color w:val="auto"/>
        </w:rPr>
        <w:t>. Результат проверки</w:t>
      </w:r>
    </w:p>
    <w:p w14:paraId="7AD69574" w14:textId="77777777" w:rsidR="00BB2ADF" w:rsidRDefault="00BB2ADF" w:rsidP="00EA0F2E">
      <w:pPr>
        <w:jc w:val="both"/>
      </w:pPr>
      <w:r>
        <w:t xml:space="preserve">Также о завершении проверок будет свидетельствовать информация в Статусной строке, в которой будет отображен результат проверки документов «Проверено </w:t>
      </w:r>
      <w:r w:rsidR="00471596">
        <w:t>документов…</w:t>
      </w:r>
      <w:r>
        <w:t>».</w:t>
      </w:r>
    </w:p>
    <w:p w14:paraId="15308B37" w14:textId="77777777" w:rsidR="00EA0F2E" w:rsidRPr="003E1B6C" w:rsidRDefault="00EA0F2E" w:rsidP="00EA0F2E">
      <w:pPr>
        <w:pStyle w:val="ac"/>
        <w:ind w:firstLine="0"/>
        <w:jc w:val="center"/>
      </w:pPr>
    </w:p>
    <w:p w14:paraId="02596B11" w14:textId="77777777" w:rsidR="00EA0F2E" w:rsidRDefault="00EA0F2E" w:rsidP="004E6F61">
      <w:pPr>
        <w:pStyle w:val="ac"/>
        <w:numPr>
          <w:ilvl w:val="0"/>
          <w:numId w:val="5"/>
        </w:numPr>
        <w:tabs>
          <w:tab w:val="left" w:pos="1134"/>
        </w:tabs>
        <w:spacing w:after="120"/>
        <w:ind w:left="0" w:firstLine="851"/>
        <w:jc w:val="both"/>
      </w:pPr>
      <w:r>
        <w:t>Для просмотра протокола проверки выберите нужную строку в списке файлов и нажмите кнопку «Протокол проверки</w:t>
      </w:r>
      <w:r w:rsidR="00FA56AD">
        <w:t xml:space="preserve"> </w:t>
      </w:r>
      <w:r w:rsidR="00FA56AD">
        <w:rPr>
          <w:lang w:val="en-US"/>
        </w:rPr>
        <w:t>HTML</w:t>
      </w:r>
      <w:r>
        <w:t xml:space="preserve">» или нажмите двойным щелчком мыши на выбранной строке в списке файлов (Рис. </w:t>
      </w:r>
      <w:r w:rsidR="00296383">
        <w:t>6</w:t>
      </w:r>
      <w:r>
        <w:t>).</w:t>
      </w:r>
    </w:p>
    <w:p w14:paraId="3B6D137D" w14:textId="77777777" w:rsidR="00EA0F2E" w:rsidRDefault="000B7B1A" w:rsidP="00EA0F2E">
      <w:pPr>
        <w:spacing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D4C75EA" wp14:editId="09546987">
            <wp:extent cx="6371590" cy="19386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719C" w14:textId="77777777" w:rsidR="00EA0F2E" w:rsidRPr="00C167D7" w:rsidRDefault="00EA0F2E" w:rsidP="00EA0F2E">
      <w:pPr>
        <w:pStyle w:val="ad"/>
        <w:ind w:left="720" w:firstLine="0"/>
        <w:jc w:val="center"/>
        <w:rPr>
          <w:b w:val="0"/>
          <w:color w:val="auto"/>
        </w:rPr>
      </w:pPr>
      <w:r w:rsidRPr="00C167D7">
        <w:rPr>
          <w:b w:val="0"/>
          <w:color w:val="auto"/>
        </w:rPr>
        <w:t>Рис</w:t>
      </w:r>
      <w:r>
        <w:rPr>
          <w:b w:val="0"/>
          <w:color w:val="auto"/>
        </w:rPr>
        <w:t>.</w:t>
      </w:r>
      <w:r w:rsidR="00296383">
        <w:rPr>
          <w:b w:val="0"/>
          <w:color w:val="auto"/>
        </w:rPr>
        <w:t>6</w:t>
      </w:r>
      <w:r w:rsidR="00BF1D71">
        <w:rPr>
          <w:b w:val="0"/>
          <w:color w:val="auto"/>
        </w:rPr>
        <w:t xml:space="preserve"> – </w:t>
      </w:r>
      <w:r>
        <w:rPr>
          <w:b w:val="0"/>
          <w:color w:val="auto"/>
        </w:rPr>
        <w:t>Список протоколов проверки для просмотра</w:t>
      </w:r>
    </w:p>
    <w:p w14:paraId="00C05E4B" w14:textId="77777777" w:rsidR="00EA0F2E" w:rsidRDefault="00EA0F2E" w:rsidP="004E6F61">
      <w:pPr>
        <w:pStyle w:val="ac"/>
        <w:numPr>
          <w:ilvl w:val="0"/>
          <w:numId w:val="5"/>
        </w:numPr>
        <w:tabs>
          <w:tab w:val="left" w:pos="1134"/>
        </w:tabs>
        <w:spacing w:after="120"/>
        <w:ind w:left="0" w:firstLine="851"/>
        <w:jc w:val="both"/>
      </w:pPr>
      <w:r>
        <w:t>В протоколе проверки отображается информация о проверяемом файле и статусе проверки.</w:t>
      </w:r>
    </w:p>
    <w:p w14:paraId="6EEE16F2" w14:textId="77777777" w:rsidR="00EA0F2E" w:rsidRPr="003B2FBE" w:rsidRDefault="00EA0F2E" w:rsidP="000308D2">
      <w:pPr>
        <w:pStyle w:val="ac"/>
        <w:ind w:left="0" w:firstLine="851"/>
      </w:pPr>
      <w:r w:rsidRPr="003B2FBE">
        <w:lastRenderedPageBreak/>
        <w:t xml:space="preserve">Все ошибки и предупреждения, найденные в ходе проверки, группируются по блокам в </w:t>
      </w:r>
      <w:r w:rsidR="00BB2ADF">
        <w:t>зависимости от типа проверки</w:t>
      </w:r>
      <w:r>
        <w:t xml:space="preserve"> (Рис. </w:t>
      </w:r>
      <w:r w:rsidR="00296383">
        <w:t>7</w:t>
      </w:r>
      <w:r>
        <w:t>)</w:t>
      </w:r>
      <w:r w:rsidRPr="003B2FBE">
        <w:t>.</w:t>
      </w:r>
    </w:p>
    <w:p w14:paraId="3EF3287E" w14:textId="77777777" w:rsidR="00BB2ADF" w:rsidRDefault="00296383" w:rsidP="00EA0F2E">
      <w:pPr>
        <w:pStyle w:val="af8"/>
      </w:pPr>
      <w:r>
        <w:drawing>
          <wp:inline distT="0" distB="0" distL="0" distR="0" wp14:anchorId="06611984" wp14:editId="561C9CA4">
            <wp:extent cx="6372225" cy="4946015"/>
            <wp:effectExtent l="0" t="0" r="952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426B" w14:textId="77777777" w:rsidR="00EA0F2E" w:rsidRPr="00783B3E" w:rsidRDefault="00EA0F2E" w:rsidP="00EA0F2E">
      <w:pPr>
        <w:pStyle w:val="ad"/>
        <w:ind w:left="720" w:firstLine="0"/>
        <w:jc w:val="center"/>
        <w:rPr>
          <w:b w:val="0"/>
          <w:color w:val="auto"/>
        </w:rPr>
      </w:pPr>
      <w:r w:rsidRPr="00C167D7">
        <w:rPr>
          <w:b w:val="0"/>
          <w:color w:val="auto"/>
        </w:rPr>
        <w:t>Рис</w:t>
      </w:r>
      <w:r w:rsidR="00296383">
        <w:rPr>
          <w:b w:val="0"/>
          <w:color w:val="auto"/>
        </w:rPr>
        <w:t>7</w:t>
      </w:r>
      <w:r>
        <w:rPr>
          <w:b w:val="0"/>
          <w:color w:val="auto"/>
        </w:rPr>
        <w:t xml:space="preserve"> –  Просмотр протокола проверки в формате </w:t>
      </w:r>
      <w:r>
        <w:rPr>
          <w:b w:val="0"/>
          <w:color w:val="auto"/>
          <w:lang w:val="en-US"/>
        </w:rPr>
        <w:t>HTML</w:t>
      </w:r>
    </w:p>
    <w:p w14:paraId="74B1B1C6" w14:textId="77777777" w:rsidR="001928B4" w:rsidRDefault="001928B4">
      <w:pPr>
        <w:ind w:firstLine="0"/>
        <w:rPr>
          <w:rFonts w:asciiTheme="minorHAnsi" w:hAnsiTheme="minorHAnsi" w:cstheme="minorBidi"/>
          <w:noProof/>
          <w:sz w:val="22"/>
          <w:lang w:eastAsia="ru-RU"/>
        </w:rPr>
      </w:pPr>
      <w:r>
        <w:br w:type="page"/>
      </w:r>
    </w:p>
    <w:p w14:paraId="5FFDEDE4" w14:textId="77777777" w:rsidR="00EA0F2E" w:rsidRDefault="00EA0F2E" w:rsidP="00EA0F2E">
      <w:pPr>
        <w:pStyle w:val="af8"/>
        <w:ind w:firstLine="851"/>
      </w:pPr>
    </w:p>
    <w:p w14:paraId="2B9C3280" w14:textId="77777777" w:rsidR="00EA0F2E" w:rsidRDefault="00B86457" w:rsidP="004E6F61">
      <w:pPr>
        <w:pStyle w:val="ac"/>
        <w:numPr>
          <w:ilvl w:val="0"/>
          <w:numId w:val="5"/>
        </w:numPr>
        <w:spacing w:after="120"/>
        <w:ind w:left="0" w:firstLine="851"/>
        <w:jc w:val="both"/>
      </w:pPr>
      <w:r w:rsidRPr="00B86457">
        <w:t xml:space="preserve">Для просмотра </w:t>
      </w:r>
      <w:r>
        <w:t xml:space="preserve">проверяемого файла </w:t>
      </w:r>
      <w:r w:rsidR="00C47125">
        <w:t>нажмите на кнопку «</w:t>
      </w:r>
      <w:r w:rsidR="00C47125" w:rsidRPr="00C47125">
        <w:t>Исходный файл</w:t>
      </w:r>
      <w:r w:rsidR="00C47125">
        <w:t xml:space="preserve">». Файл открывается </w:t>
      </w:r>
      <w:r w:rsidR="00C47125" w:rsidRPr="00C47125">
        <w:t>в браузере или xml-редакторе, выбранных в ОС по умолчанию для просмотра файла формата xml</w:t>
      </w:r>
      <w:r w:rsidR="00C47125">
        <w:t xml:space="preserve"> </w:t>
      </w:r>
      <w:r w:rsidR="00EA0F2E">
        <w:t xml:space="preserve">(Рис. </w:t>
      </w:r>
      <w:r w:rsidR="00C47125" w:rsidRPr="00C47125">
        <w:t>8</w:t>
      </w:r>
      <w:r w:rsidR="00EA0F2E">
        <w:t>).</w:t>
      </w:r>
    </w:p>
    <w:p w14:paraId="224A16D8" w14:textId="77777777" w:rsidR="00EA0F2E" w:rsidRPr="00C47125" w:rsidRDefault="00C47125" w:rsidP="00EA0F2E">
      <w:pPr>
        <w:pStyle w:val="ac"/>
        <w:ind w:left="0"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2B2288E" wp14:editId="27CA956C">
            <wp:extent cx="5334127" cy="3419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4525" cy="343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14BE" w14:textId="77777777" w:rsidR="00EA0F2E" w:rsidRPr="00783B3E" w:rsidRDefault="00EA0F2E" w:rsidP="00EA0F2E">
      <w:pPr>
        <w:pStyle w:val="ad"/>
        <w:ind w:left="720" w:firstLine="0"/>
        <w:jc w:val="center"/>
        <w:rPr>
          <w:b w:val="0"/>
          <w:color w:val="auto"/>
        </w:rPr>
      </w:pPr>
      <w:r w:rsidRPr="00C167D7">
        <w:rPr>
          <w:b w:val="0"/>
          <w:color w:val="auto"/>
        </w:rPr>
        <w:t>Рис</w:t>
      </w:r>
      <w:r>
        <w:rPr>
          <w:b w:val="0"/>
          <w:color w:val="auto"/>
        </w:rPr>
        <w:t>.</w:t>
      </w:r>
      <w:r w:rsidR="00C47125" w:rsidRPr="00C47125">
        <w:rPr>
          <w:b w:val="0"/>
          <w:color w:val="auto"/>
        </w:rPr>
        <w:t>8</w:t>
      </w:r>
      <w:r>
        <w:rPr>
          <w:b w:val="0"/>
          <w:color w:val="auto"/>
        </w:rPr>
        <w:t xml:space="preserve"> –  Просмотр исходного файла в формате </w:t>
      </w:r>
      <w:r>
        <w:rPr>
          <w:b w:val="0"/>
          <w:color w:val="auto"/>
          <w:lang w:val="en-US"/>
        </w:rPr>
        <w:t>XML</w:t>
      </w:r>
    </w:p>
    <w:p w14:paraId="3437804F" w14:textId="77777777" w:rsidR="00EA0F2E" w:rsidRDefault="001928B4" w:rsidP="004E6F61">
      <w:pPr>
        <w:pStyle w:val="ac"/>
        <w:numPr>
          <w:ilvl w:val="0"/>
          <w:numId w:val="5"/>
        </w:numPr>
        <w:spacing w:after="120"/>
        <w:ind w:left="0" w:firstLine="851"/>
        <w:jc w:val="both"/>
      </w:pPr>
      <w:r w:rsidRPr="001928B4">
        <w:t>Для просмотра протокола проверки</w:t>
      </w:r>
      <w:r>
        <w:t xml:space="preserve"> в формате </w:t>
      </w:r>
      <w:r>
        <w:rPr>
          <w:lang w:val="en-US"/>
        </w:rPr>
        <w:t>XML</w:t>
      </w:r>
      <w:r w:rsidRPr="001928B4">
        <w:t xml:space="preserve"> выберите нужную строку в списке файлов и нажмите кнопку </w:t>
      </w:r>
      <w:r>
        <w:t>«</w:t>
      </w:r>
      <w:r w:rsidRPr="001928B4">
        <w:t>Протокол проверки XML</w:t>
      </w:r>
      <w:r>
        <w:t xml:space="preserve">». Файл открывается </w:t>
      </w:r>
      <w:r w:rsidRPr="00C47125">
        <w:t>в браузере или xml-редакторе, выбранных в ОС по умолчанию для просмотра файла формата xml</w:t>
      </w:r>
      <w:r>
        <w:t xml:space="preserve"> </w:t>
      </w:r>
      <w:r w:rsidR="00EA0F2E" w:rsidRPr="00783B3E">
        <w:t>(</w:t>
      </w:r>
      <w:r w:rsidR="00EA0F2E">
        <w:t xml:space="preserve">Рис. </w:t>
      </w:r>
      <w:r>
        <w:t>9</w:t>
      </w:r>
      <w:r w:rsidR="00EA0F2E">
        <w:t>).</w:t>
      </w:r>
    </w:p>
    <w:p w14:paraId="504234E2" w14:textId="77777777" w:rsidR="00EA0F2E" w:rsidRDefault="001928B4" w:rsidP="00EA0F2E">
      <w:pPr>
        <w:pStyle w:val="ac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1D30ECD" wp14:editId="38EB9BA6">
            <wp:extent cx="5375168" cy="3445785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86712" cy="34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A84E" w14:textId="77777777" w:rsidR="00EA0F2E" w:rsidRPr="00783B3E" w:rsidRDefault="00EA0F2E" w:rsidP="00EA0F2E">
      <w:pPr>
        <w:pStyle w:val="ad"/>
        <w:ind w:left="720" w:firstLine="0"/>
        <w:jc w:val="center"/>
        <w:rPr>
          <w:b w:val="0"/>
          <w:color w:val="auto"/>
        </w:rPr>
      </w:pPr>
      <w:r w:rsidRPr="00C167D7">
        <w:rPr>
          <w:b w:val="0"/>
          <w:color w:val="auto"/>
        </w:rPr>
        <w:t>Рис</w:t>
      </w:r>
      <w:r>
        <w:rPr>
          <w:b w:val="0"/>
          <w:color w:val="auto"/>
        </w:rPr>
        <w:t>.</w:t>
      </w:r>
      <w:r w:rsidR="001928B4">
        <w:rPr>
          <w:b w:val="0"/>
          <w:color w:val="auto"/>
        </w:rPr>
        <w:t>9</w:t>
      </w:r>
      <w:r>
        <w:rPr>
          <w:b w:val="0"/>
          <w:color w:val="auto"/>
        </w:rPr>
        <w:t xml:space="preserve"> –  Просмотр протокола проверки в формате </w:t>
      </w:r>
      <w:r>
        <w:rPr>
          <w:b w:val="0"/>
          <w:color w:val="auto"/>
          <w:lang w:val="en-US"/>
        </w:rPr>
        <w:t>XML</w:t>
      </w:r>
    </w:p>
    <w:p w14:paraId="1C8C88E3" w14:textId="77777777" w:rsidR="00A00660" w:rsidRDefault="00864505" w:rsidP="004E6F61">
      <w:pPr>
        <w:pStyle w:val="ac"/>
        <w:numPr>
          <w:ilvl w:val="0"/>
          <w:numId w:val="5"/>
        </w:numPr>
        <w:spacing w:after="120"/>
        <w:ind w:left="0" w:firstLine="851"/>
        <w:jc w:val="both"/>
      </w:pPr>
      <w:r w:rsidRPr="00864505">
        <w:t xml:space="preserve">По умолчанию в </w:t>
      </w:r>
      <w:r w:rsidRPr="00864505">
        <w:rPr>
          <w:lang w:val="en-US"/>
        </w:rPr>
        <w:t>XML</w:t>
      </w:r>
      <w:r w:rsidRPr="00864505">
        <w:t xml:space="preserve"> протоколе проверки отражаются только ошибки</w:t>
      </w:r>
      <w:r>
        <w:t xml:space="preserve">. </w:t>
      </w:r>
    </w:p>
    <w:p w14:paraId="566C2A0E" w14:textId="77777777" w:rsidR="00937F17" w:rsidRDefault="00864505" w:rsidP="004E6F61">
      <w:pPr>
        <w:pStyle w:val="ac"/>
        <w:numPr>
          <w:ilvl w:val="0"/>
          <w:numId w:val="5"/>
        </w:numPr>
        <w:spacing w:after="120"/>
        <w:ind w:left="0" w:firstLine="851"/>
        <w:jc w:val="both"/>
      </w:pPr>
      <w:r>
        <w:lastRenderedPageBreak/>
        <w:t>Если необходимо отразить все проведенные проверки по файл</w:t>
      </w:r>
      <w:r w:rsidR="009D545E">
        <w:t>у неза</w:t>
      </w:r>
      <w:r w:rsidR="004D57D2">
        <w:t xml:space="preserve">висимо от кода результата, то </w:t>
      </w:r>
      <w:r w:rsidR="00F961C9" w:rsidRPr="00F11EE4">
        <w:t xml:space="preserve">выберете раздел меню «Параметры» и нажмите </w:t>
      </w:r>
      <w:r w:rsidR="004D57D2" w:rsidRPr="00F11EE4">
        <w:t>«Настройки».</w:t>
      </w:r>
      <w:r w:rsidR="004D57D2">
        <w:t xml:space="preserve"> Откроется диалоговое окно с настройками программы, в разделе «Выводить в Протокол проверки </w:t>
      </w:r>
      <w:r w:rsidR="004D57D2">
        <w:rPr>
          <w:lang w:val="en-US"/>
        </w:rPr>
        <w:t>xml</w:t>
      </w:r>
      <w:r w:rsidR="004D57D2">
        <w:t>» нажать на радиокнопку «все проверки»</w:t>
      </w:r>
      <w:r w:rsidR="00F94CA1">
        <w:t xml:space="preserve"> (Рис.10)</w:t>
      </w:r>
      <w:r w:rsidR="004D57D2">
        <w:t>.</w:t>
      </w:r>
    </w:p>
    <w:p w14:paraId="0E9640C4" w14:textId="77777777" w:rsidR="00F94CA1" w:rsidRDefault="00374738" w:rsidP="00F94CA1">
      <w:pPr>
        <w:keepNext/>
        <w:spacing w:after="120"/>
        <w:jc w:val="center"/>
      </w:pPr>
      <w:r>
        <w:object w:dxaOrig="5926" w:dyaOrig="6000" w14:anchorId="41BF0C97">
          <v:shape id="_x0000_i1027" type="#_x0000_t75" style="width:296.25pt;height:300pt" o:ole="">
            <v:imagedata r:id="rId33" o:title=""/>
          </v:shape>
          <o:OLEObject Type="Embed" ProgID="Visio.Drawing.15" ShapeID="_x0000_i1027" DrawAspect="Content" ObjectID="_1759593474" r:id="rId34"/>
        </w:object>
      </w:r>
    </w:p>
    <w:p w14:paraId="353F6556" w14:textId="77777777" w:rsidR="004D57D2" w:rsidRPr="00F94CA1" w:rsidRDefault="00F94CA1" w:rsidP="00F94CA1">
      <w:pPr>
        <w:pStyle w:val="ad"/>
        <w:ind w:left="720" w:firstLine="0"/>
        <w:jc w:val="center"/>
        <w:rPr>
          <w:b w:val="0"/>
          <w:color w:val="auto"/>
        </w:rPr>
      </w:pPr>
      <w:r w:rsidRPr="00C167D7">
        <w:rPr>
          <w:b w:val="0"/>
          <w:color w:val="auto"/>
        </w:rPr>
        <w:t>Рис</w:t>
      </w:r>
      <w:r>
        <w:rPr>
          <w:b w:val="0"/>
          <w:color w:val="auto"/>
        </w:rPr>
        <w:t xml:space="preserve">.10 –  Выбран режим вывода всех проверок в Протокол проверки в формате </w:t>
      </w:r>
      <w:r>
        <w:rPr>
          <w:b w:val="0"/>
          <w:color w:val="auto"/>
          <w:lang w:val="en-US"/>
        </w:rPr>
        <w:t>XML</w:t>
      </w:r>
    </w:p>
    <w:p w14:paraId="5C1F6EAE" w14:textId="77777777" w:rsidR="00F31A0C" w:rsidRPr="00F31A0C" w:rsidRDefault="00937F17" w:rsidP="004E6F61">
      <w:pPr>
        <w:pStyle w:val="ac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</w:pPr>
      <w:r w:rsidRPr="00F31A0C">
        <w:t xml:space="preserve">По </w:t>
      </w:r>
      <w:r w:rsidR="00471596" w:rsidRPr="00F31A0C">
        <w:t xml:space="preserve">умолчанию </w:t>
      </w:r>
      <w:r w:rsidR="00A00660" w:rsidRPr="00F31A0C">
        <w:t>Протокол проверки</w:t>
      </w:r>
      <w:r w:rsidRPr="00F31A0C">
        <w:t xml:space="preserve"> в формате </w:t>
      </w:r>
      <w:r w:rsidRPr="00F31A0C">
        <w:rPr>
          <w:lang w:val="en-US"/>
        </w:rPr>
        <w:t>XML</w:t>
      </w:r>
      <w:r w:rsidRPr="00F31A0C">
        <w:t xml:space="preserve"> и </w:t>
      </w:r>
      <w:r w:rsidRPr="00F31A0C">
        <w:rPr>
          <w:lang w:val="en-US"/>
        </w:rPr>
        <w:t>HTML</w:t>
      </w:r>
      <w:r w:rsidRPr="00F31A0C">
        <w:t xml:space="preserve"> сохраняются в</w:t>
      </w:r>
      <w:r w:rsidR="00F31A0C" w:rsidRPr="00F31A0C">
        <w:t xml:space="preserve"> директорию к проверяемому файлу. </w:t>
      </w:r>
    </w:p>
    <w:p w14:paraId="3CE5EC44" w14:textId="164070B3" w:rsidR="00F32399" w:rsidRDefault="00EA0F2E" w:rsidP="004E6F61">
      <w:pPr>
        <w:pStyle w:val="ac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</w:pPr>
      <w:r>
        <w:t xml:space="preserve">Для сохранения протокола проверки в формате </w:t>
      </w:r>
      <w:r>
        <w:rPr>
          <w:lang w:val="en-US"/>
        </w:rPr>
        <w:t>HTML</w:t>
      </w:r>
      <w:r w:rsidR="00720F5C">
        <w:t xml:space="preserve"> </w:t>
      </w:r>
      <w:r>
        <w:t xml:space="preserve">или </w:t>
      </w:r>
      <w:r>
        <w:rPr>
          <w:lang w:val="en-US"/>
        </w:rPr>
        <w:t>XML</w:t>
      </w:r>
      <w:r w:rsidR="00937F17">
        <w:t xml:space="preserve"> в </w:t>
      </w:r>
      <w:r w:rsidR="00471596">
        <w:t>какой-либо</w:t>
      </w:r>
      <w:r w:rsidR="00937F17">
        <w:t xml:space="preserve"> другой каталог</w:t>
      </w:r>
      <w:r>
        <w:t>,</w:t>
      </w:r>
      <w:r w:rsidR="00F32399">
        <w:t xml:space="preserve"> </w:t>
      </w:r>
      <w:r w:rsidR="00F11EE4">
        <w:t xml:space="preserve">то </w:t>
      </w:r>
      <w:r w:rsidR="00F11EE4" w:rsidRPr="00F11EE4">
        <w:t xml:space="preserve">выберете раздел меню «Параметры» и нажмите </w:t>
      </w:r>
      <w:r w:rsidR="00F11EE4">
        <w:t>«Настройки»</w:t>
      </w:r>
      <w:r w:rsidR="00F32399" w:rsidRPr="00F32399">
        <w:t>. Откроется диалоговое окно с настройками программы, в разделе</w:t>
      </w:r>
      <w:r w:rsidR="00F32399">
        <w:t xml:space="preserve"> «Сохранять УПП»</w:t>
      </w:r>
      <w:r w:rsidR="00DB2AF4">
        <w:t xml:space="preserve"> (Рис. 11)</w:t>
      </w:r>
      <w:r w:rsidR="00C84B44" w:rsidRPr="00C84B44">
        <w:t xml:space="preserve"> </w:t>
      </w:r>
      <w:r w:rsidR="00C84B44">
        <w:t>доступны следующие опции:</w:t>
      </w:r>
    </w:p>
    <w:p w14:paraId="5BA5CB7C" w14:textId="77777777" w:rsidR="00C84B44" w:rsidRPr="00C84B44" w:rsidRDefault="00C84B44" w:rsidP="004E6F61">
      <w:pPr>
        <w:pStyle w:val="ac"/>
        <w:numPr>
          <w:ilvl w:val="0"/>
          <w:numId w:val="7"/>
        </w:numPr>
        <w:tabs>
          <w:tab w:val="left" w:pos="1134"/>
        </w:tabs>
        <w:spacing w:after="0"/>
        <w:jc w:val="both"/>
      </w:pPr>
      <w:r w:rsidRPr="00C84B44">
        <w:rPr>
          <w:i/>
        </w:rPr>
        <w:t>в директорию к проверяемому файлу</w:t>
      </w:r>
      <w:r>
        <w:rPr>
          <w:i/>
        </w:rPr>
        <w:t>.</w:t>
      </w:r>
      <w:r w:rsidR="00AB5E26">
        <w:rPr>
          <w:i/>
        </w:rPr>
        <w:t xml:space="preserve"> </w:t>
      </w:r>
      <w:r w:rsidR="00374738" w:rsidRPr="00374738">
        <w:t xml:space="preserve">Протокол проверки в формате </w:t>
      </w:r>
      <w:r w:rsidR="00374738" w:rsidRPr="00374738">
        <w:rPr>
          <w:lang w:val="en-US"/>
        </w:rPr>
        <w:t>XML</w:t>
      </w:r>
      <w:r w:rsidR="00374738" w:rsidRPr="00374738">
        <w:t xml:space="preserve"> и </w:t>
      </w:r>
      <w:r w:rsidR="00374738" w:rsidRPr="00374738">
        <w:rPr>
          <w:lang w:val="en-US"/>
        </w:rPr>
        <w:t>HTML</w:t>
      </w:r>
      <w:r w:rsidR="00374738" w:rsidRPr="00374738">
        <w:t xml:space="preserve"> сохраня</w:t>
      </w:r>
      <w:r w:rsidR="00374738">
        <w:t>е</w:t>
      </w:r>
      <w:r w:rsidR="00374738" w:rsidRPr="00374738">
        <w:t xml:space="preserve">тся в </w:t>
      </w:r>
      <w:r w:rsidR="00374738">
        <w:t xml:space="preserve">папке с проверяемым документом. </w:t>
      </w:r>
    </w:p>
    <w:p w14:paraId="027C4BA3" w14:textId="77777777" w:rsidR="00C84B44" w:rsidRPr="00F31A0C" w:rsidRDefault="00374738" w:rsidP="004E6F61">
      <w:pPr>
        <w:pStyle w:val="ac"/>
        <w:numPr>
          <w:ilvl w:val="0"/>
          <w:numId w:val="7"/>
        </w:numPr>
        <w:tabs>
          <w:tab w:val="left" w:pos="1134"/>
        </w:tabs>
        <w:spacing w:after="0"/>
        <w:jc w:val="both"/>
        <w:rPr>
          <w:i/>
        </w:rPr>
      </w:pPr>
      <w:r w:rsidRPr="00374738">
        <w:rPr>
          <w:i/>
        </w:rPr>
        <w:t>в папку</w:t>
      </w:r>
      <w:r>
        <w:rPr>
          <w:i/>
        </w:rPr>
        <w:t xml:space="preserve">. </w:t>
      </w:r>
      <w:r>
        <w:t xml:space="preserve">При нажатии кнопки </w:t>
      </w:r>
      <w:r w:rsidRPr="00374738">
        <w:t>«Выбрать папку» открывается диалоговое окно для выбора папки</w:t>
      </w:r>
      <w:r>
        <w:t xml:space="preserve"> для сохранения протокола</w:t>
      </w:r>
      <w:r w:rsidRPr="00374738">
        <w:t>.</w:t>
      </w:r>
      <w:r>
        <w:t xml:space="preserve"> </w:t>
      </w:r>
      <w:r w:rsidR="00937F17" w:rsidRPr="00F31A0C">
        <w:t>По</w:t>
      </w:r>
      <w:r w:rsidR="00471596" w:rsidRPr="00F31A0C">
        <w:t xml:space="preserve"> </w:t>
      </w:r>
      <w:r w:rsidR="00937F17" w:rsidRPr="00F31A0C">
        <w:t>умолчанию</w:t>
      </w:r>
      <w:r w:rsidR="00F31A0C">
        <w:t xml:space="preserve"> указан путь до каталога </w:t>
      </w:r>
      <w:r w:rsidR="00F31A0C" w:rsidRPr="00F31A0C">
        <w:t>output, находящегося в ката</w:t>
      </w:r>
      <w:r w:rsidR="00F31A0C">
        <w:t>логе с установленной программой</w:t>
      </w:r>
      <w:r w:rsidR="00471596" w:rsidRPr="00F31A0C">
        <w:t xml:space="preserve"> </w:t>
      </w:r>
      <w:r w:rsidR="00937F17" w:rsidRPr="00F31A0C">
        <w:t xml:space="preserve">это: </w:t>
      </w:r>
      <w:r w:rsidR="00937F17" w:rsidRPr="00F31A0C">
        <w:rPr>
          <w:lang w:val="en-US"/>
        </w:rPr>
        <w:t>C</w:t>
      </w:r>
      <w:r w:rsidR="00937F17" w:rsidRPr="00F31A0C">
        <w:t>:\</w:t>
      </w:r>
      <w:r w:rsidR="00937F17" w:rsidRPr="00F31A0C">
        <w:rPr>
          <w:lang w:val="en-US"/>
        </w:rPr>
        <w:t>Program</w:t>
      </w:r>
      <w:r w:rsidR="00937F17" w:rsidRPr="00F31A0C">
        <w:t xml:space="preserve"> </w:t>
      </w:r>
      <w:r w:rsidR="00937F17" w:rsidRPr="00F31A0C">
        <w:rPr>
          <w:lang w:val="en-US"/>
        </w:rPr>
        <w:t>Files</w:t>
      </w:r>
      <w:r w:rsidR="00937F17" w:rsidRPr="00F31A0C">
        <w:t>\</w:t>
      </w:r>
      <w:r w:rsidR="00937F17" w:rsidRPr="00F31A0C">
        <w:rPr>
          <w:lang w:val="en-US"/>
        </w:rPr>
        <w:t>PFR</w:t>
      </w:r>
      <w:r w:rsidR="00937F17" w:rsidRPr="00F31A0C">
        <w:t>_</w:t>
      </w:r>
      <w:r w:rsidR="00937F17" w:rsidRPr="00F31A0C">
        <w:rPr>
          <w:lang w:val="en-US"/>
        </w:rPr>
        <w:t>PO</w:t>
      </w:r>
      <w:r w:rsidR="00937F17" w:rsidRPr="00F31A0C">
        <w:t>-</w:t>
      </w:r>
      <w:r w:rsidR="00937F17" w:rsidRPr="00F31A0C">
        <w:rPr>
          <w:lang w:val="en-US"/>
        </w:rPr>
        <w:t>PD</w:t>
      </w:r>
      <w:r w:rsidR="00937F17" w:rsidRPr="00F31A0C">
        <w:t>\</w:t>
      </w:r>
      <w:r w:rsidR="00937F17" w:rsidRPr="00F31A0C">
        <w:rPr>
          <w:lang w:val="en-US"/>
        </w:rPr>
        <w:t>output</w:t>
      </w:r>
      <w:r w:rsidR="00937F17" w:rsidRPr="00F31A0C">
        <w:t>\</w:t>
      </w:r>
    </w:p>
    <w:p w14:paraId="756E5BCB" w14:textId="77777777" w:rsidR="00EA0F2E" w:rsidRPr="00DB2AF4" w:rsidRDefault="00374738" w:rsidP="004E6F61">
      <w:pPr>
        <w:pStyle w:val="ac"/>
        <w:numPr>
          <w:ilvl w:val="0"/>
          <w:numId w:val="7"/>
        </w:numPr>
        <w:tabs>
          <w:tab w:val="left" w:pos="1134"/>
        </w:tabs>
        <w:spacing w:after="0"/>
        <w:jc w:val="both"/>
        <w:rPr>
          <w:i/>
        </w:rPr>
      </w:pPr>
      <w:r>
        <w:rPr>
          <w:i/>
        </w:rPr>
        <w:t xml:space="preserve">каждый раз выбирать папку для сохранения. </w:t>
      </w:r>
      <w:r w:rsidR="00F32399" w:rsidRPr="00F32399">
        <w:t>При установке данного значение при запуске процесса обработки пользователю открывается окно выбора директории для сохранения УПП.</w:t>
      </w:r>
    </w:p>
    <w:p w14:paraId="25C461B4" w14:textId="77777777" w:rsidR="00DB2AF4" w:rsidRDefault="00DB2AF4" w:rsidP="00DB2AF4">
      <w:pPr>
        <w:keepNext/>
        <w:tabs>
          <w:tab w:val="left" w:pos="1134"/>
        </w:tabs>
        <w:spacing w:after="0"/>
        <w:jc w:val="center"/>
      </w:pPr>
      <w:r>
        <w:object w:dxaOrig="5926" w:dyaOrig="6000" w14:anchorId="5952DC2A">
          <v:shape id="_x0000_i1028" type="#_x0000_t75" style="width:296.25pt;height:300pt" o:ole="">
            <v:imagedata r:id="rId35" o:title=""/>
          </v:shape>
          <o:OLEObject Type="Embed" ProgID="Visio.Drawing.15" ShapeID="_x0000_i1028" DrawAspect="Content" ObjectID="_1759593475" r:id="rId36"/>
        </w:object>
      </w:r>
    </w:p>
    <w:p w14:paraId="79E4F09B" w14:textId="77777777" w:rsidR="00DB2AF4" w:rsidRPr="00DB2AF4" w:rsidRDefault="00DB2AF4" w:rsidP="00DB2AF4">
      <w:pPr>
        <w:pStyle w:val="ad"/>
        <w:ind w:left="720" w:firstLine="0"/>
        <w:jc w:val="center"/>
        <w:rPr>
          <w:b w:val="0"/>
          <w:color w:val="auto"/>
        </w:rPr>
      </w:pPr>
      <w:r w:rsidRPr="00DB2AF4">
        <w:rPr>
          <w:b w:val="0"/>
          <w:color w:val="auto"/>
        </w:rPr>
        <w:t>Рис.1</w:t>
      </w:r>
      <w:r>
        <w:rPr>
          <w:b w:val="0"/>
          <w:color w:val="auto"/>
        </w:rPr>
        <w:t>1</w:t>
      </w:r>
      <w:r w:rsidRPr="00DB2AF4">
        <w:rPr>
          <w:b w:val="0"/>
          <w:color w:val="auto"/>
        </w:rPr>
        <w:t xml:space="preserve"> –  Выбран режим </w:t>
      </w:r>
      <w:r>
        <w:rPr>
          <w:b w:val="0"/>
          <w:color w:val="auto"/>
        </w:rPr>
        <w:t xml:space="preserve">сохранения УПП </w:t>
      </w:r>
      <w:r w:rsidRPr="00DB2AF4">
        <w:rPr>
          <w:b w:val="0"/>
          <w:color w:val="auto"/>
        </w:rPr>
        <w:t>в папке с проверяемым документом</w:t>
      </w:r>
    </w:p>
    <w:p w14:paraId="5EEF6FAE" w14:textId="77777777" w:rsidR="006A5E10" w:rsidRDefault="006A5E10" w:rsidP="004E6F61">
      <w:pPr>
        <w:pStyle w:val="ac"/>
        <w:numPr>
          <w:ilvl w:val="0"/>
          <w:numId w:val="5"/>
        </w:numPr>
        <w:tabs>
          <w:tab w:val="left" w:pos="1134"/>
        </w:tabs>
        <w:spacing w:after="0"/>
        <w:ind w:left="0" w:firstLine="851"/>
        <w:jc w:val="both"/>
      </w:pPr>
      <w:r>
        <w:t>Также в ПО ПД есть возможность пакетной обработки файлов.</w:t>
      </w:r>
    </w:p>
    <w:p w14:paraId="229C4C57" w14:textId="77777777" w:rsidR="00832AD4" w:rsidRPr="00A60A18" w:rsidRDefault="00832AD4" w:rsidP="000308D2">
      <w:pPr>
        <w:pStyle w:val="ac"/>
        <w:spacing w:after="0"/>
        <w:ind w:left="0" w:firstLine="993"/>
        <w:jc w:val="both"/>
      </w:pPr>
      <w:r>
        <w:t xml:space="preserve">Для выбора режима пакетной обработки файлов </w:t>
      </w:r>
      <w:r w:rsidR="00F11EE4" w:rsidRPr="00F11EE4">
        <w:t xml:space="preserve">выберете раздел меню «Параметры» и нажмите </w:t>
      </w:r>
      <w:r w:rsidR="00F11EE4">
        <w:t>«Настройки»</w:t>
      </w:r>
      <w:r w:rsidRPr="00832AD4">
        <w:t>.</w:t>
      </w:r>
      <w:r>
        <w:t xml:space="preserve"> </w:t>
      </w:r>
      <w:r w:rsidRPr="00F32399">
        <w:t>Откроется диалоговое окно с настройками программы, в разделе</w:t>
      </w:r>
      <w:r>
        <w:t xml:space="preserve"> «</w:t>
      </w:r>
      <w:r w:rsidR="00A60A18">
        <w:t>Обрабатывать каталог проверяемых документов</w:t>
      </w:r>
      <w:r>
        <w:t>» (Рис. 1</w:t>
      </w:r>
      <w:r w:rsidR="00A60A18">
        <w:t>2</w:t>
      </w:r>
      <w:r>
        <w:t>)</w:t>
      </w:r>
      <w:r w:rsidRPr="00C84B44">
        <w:t xml:space="preserve"> </w:t>
      </w:r>
      <w:r w:rsidR="00A60A18" w:rsidRPr="00A60A18">
        <w:t>нажать на радиокнопку «</w:t>
      </w:r>
      <w:r w:rsidR="00A60A18">
        <w:t>как пакетов документов (только для АФ 1.</w:t>
      </w:r>
      <w:r w:rsidR="00A60A18">
        <w:rPr>
          <w:lang w:val="en-US"/>
        </w:rPr>
        <w:t>x</w:t>
      </w:r>
      <w:r w:rsidR="00A60A18">
        <w:t>)</w:t>
      </w:r>
      <w:r w:rsidR="00A60A18" w:rsidRPr="00A60A18">
        <w:t>».</w:t>
      </w:r>
    </w:p>
    <w:p w14:paraId="61296F2F" w14:textId="77777777" w:rsidR="00233822" w:rsidRDefault="00233822" w:rsidP="00233822">
      <w:pPr>
        <w:pStyle w:val="ac"/>
        <w:keepNext/>
        <w:spacing w:after="0"/>
        <w:ind w:left="0" w:firstLine="993"/>
        <w:jc w:val="center"/>
      </w:pPr>
      <w:r>
        <w:object w:dxaOrig="5926" w:dyaOrig="5986" w14:anchorId="5AD512E5">
          <v:shape id="_x0000_i1029" type="#_x0000_t75" style="width:296.25pt;height:300pt" o:ole="">
            <v:imagedata r:id="rId37" o:title=""/>
          </v:shape>
          <o:OLEObject Type="Embed" ProgID="Visio.Drawing.15" ShapeID="_x0000_i1029" DrawAspect="Content" ObjectID="_1759593476" r:id="rId38"/>
        </w:object>
      </w:r>
    </w:p>
    <w:p w14:paraId="0D9B4627" w14:textId="77777777" w:rsidR="00233822" w:rsidRPr="00233822" w:rsidRDefault="00233822" w:rsidP="00233822">
      <w:pPr>
        <w:pStyle w:val="ad"/>
        <w:ind w:left="720" w:firstLine="0"/>
        <w:jc w:val="center"/>
        <w:rPr>
          <w:b w:val="0"/>
          <w:color w:val="auto"/>
        </w:rPr>
      </w:pPr>
      <w:r w:rsidRPr="00DB2AF4">
        <w:rPr>
          <w:b w:val="0"/>
          <w:color w:val="auto"/>
        </w:rPr>
        <w:t>Рис.1</w:t>
      </w:r>
      <w:r>
        <w:rPr>
          <w:b w:val="0"/>
          <w:color w:val="auto"/>
        </w:rPr>
        <w:t>2</w:t>
      </w:r>
      <w:r w:rsidRPr="00DB2AF4">
        <w:rPr>
          <w:b w:val="0"/>
          <w:color w:val="auto"/>
        </w:rPr>
        <w:t xml:space="preserve"> –  Выбран режим </w:t>
      </w:r>
      <w:r>
        <w:rPr>
          <w:b w:val="0"/>
          <w:color w:val="auto"/>
        </w:rPr>
        <w:t>пакетной проверки документов</w:t>
      </w:r>
    </w:p>
    <w:p w14:paraId="18DF051C" w14:textId="77777777" w:rsidR="00832AD4" w:rsidRDefault="00832AD4" w:rsidP="000308D2">
      <w:pPr>
        <w:pStyle w:val="ac"/>
        <w:spacing w:after="0"/>
        <w:ind w:left="0" w:firstLine="993"/>
        <w:jc w:val="both"/>
      </w:pPr>
    </w:p>
    <w:p w14:paraId="3ED3CCD4" w14:textId="77777777" w:rsidR="006A5E10" w:rsidRDefault="006A5E10" w:rsidP="006A5E10">
      <w:pPr>
        <w:pStyle w:val="ac"/>
        <w:spacing w:after="0" w:line="360" w:lineRule="auto"/>
        <w:ind w:left="0" w:firstLine="851"/>
        <w:jc w:val="both"/>
      </w:pPr>
      <w:r>
        <w:lastRenderedPageBreak/>
        <w:t>По умолчанию</w:t>
      </w:r>
      <w:r w:rsidR="00233822">
        <w:t xml:space="preserve"> используется режим</w:t>
      </w:r>
      <w:r>
        <w:t xml:space="preserve"> «</w:t>
      </w:r>
      <w:r w:rsidR="00233822">
        <w:t>как отдельные документы</w:t>
      </w:r>
      <w:r>
        <w:t xml:space="preserve">». Такой способ используется, если необходимо проверить каждый файл по </w:t>
      </w:r>
      <w:r w:rsidR="00471596">
        <w:t>отдельности и</w:t>
      </w:r>
      <w:r>
        <w:t xml:space="preserve"> получить протокол проверки по каждому файлу документов. Тогда для каждого проверяемого документа будет сформирован отдельный протокол проверки.</w:t>
      </w:r>
    </w:p>
    <w:p w14:paraId="5E65A9B2" w14:textId="77777777" w:rsidR="006A5E10" w:rsidRPr="00F709CE" w:rsidRDefault="006A5E10" w:rsidP="006A5E10">
      <w:pPr>
        <w:pStyle w:val="ac"/>
        <w:spacing w:after="0" w:line="360" w:lineRule="auto"/>
        <w:ind w:left="0" w:firstLine="851"/>
        <w:jc w:val="both"/>
      </w:pPr>
      <w:r w:rsidRPr="00F709CE">
        <w:t>При выборе способа «</w:t>
      </w:r>
      <w:r w:rsidR="00233822" w:rsidRPr="00233822">
        <w:t>как пакетов документов (только для АФ 1.</w:t>
      </w:r>
      <w:r w:rsidR="00233822" w:rsidRPr="00233822">
        <w:rPr>
          <w:lang w:val="en-US"/>
        </w:rPr>
        <w:t>x</w:t>
      </w:r>
      <w:r w:rsidR="00233822" w:rsidRPr="00233822">
        <w:t>)</w:t>
      </w:r>
      <w:r w:rsidRPr="00F709CE">
        <w:t>» будет сформирован общий протокол проверки для выбранного пакета документов.</w:t>
      </w:r>
    </w:p>
    <w:p w14:paraId="7D2BF2D8" w14:textId="77777777" w:rsidR="006A5E10" w:rsidRDefault="006A5E10" w:rsidP="006A5E10">
      <w:pPr>
        <w:pStyle w:val="ac"/>
        <w:spacing w:after="0" w:line="360" w:lineRule="auto"/>
        <w:ind w:left="0" w:firstLine="851"/>
        <w:jc w:val="both"/>
      </w:pPr>
      <w:r w:rsidRPr="00F709CE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3B42BAA7" wp14:editId="3608A563">
            <wp:simplePos x="0" y="0"/>
            <wp:positionH relativeFrom="column">
              <wp:posOffset>226060</wp:posOffset>
            </wp:positionH>
            <wp:positionV relativeFrom="paragraph">
              <wp:posOffset>-46990</wp:posOffset>
            </wp:positionV>
            <wp:extent cx="272415" cy="272415"/>
            <wp:effectExtent l="0" t="0" r="0" b="0"/>
            <wp:wrapNone/>
            <wp:docPr id="25" name="Рисунок 25" descr="Картинки по запросу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inf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9CE">
        <w:t xml:space="preserve">Примечание. Пакетная проверка с получением общего протокола проверки применима для документов, порядок представления которых подразумевает группировку представляемых в территориальный орган </w:t>
      </w:r>
      <w:r w:rsidR="006D18AF">
        <w:t>С</w:t>
      </w:r>
      <w:r w:rsidRPr="00F709CE">
        <w:t xml:space="preserve">ФР документов в пачки, </w:t>
      </w:r>
      <w:r w:rsidRPr="00F709CE">
        <w:rPr>
          <w:rFonts w:eastAsia="Times New Roman"/>
          <w:bCs/>
          <w:szCs w:val="24"/>
          <w:lang w:eastAsia="ru-RU"/>
        </w:rPr>
        <w:t>логически связанных в рамках одного пакета</w:t>
      </w:r>
      <w:r w:rsidRPr="00F709CE">
        <w:t xml:space="preserve"> (например, формы документов АДВ-1, форматы которых реализованы в рамках Альбома форматов информационного обмена </w:t>
      </w:r>
      <w:r w:rsidR="002B2B4E">
        <w:t>С</w:t>
      </w:r>
      <w:r w:rsidRPr="00F709CE">
        <w:t>ФР версий 1).</w:t>
      </w:r>
    </w:p>
    <w:p w14:paraId="1A1038DD" w14:textId="77777777" w:rsidR="006A5E10" w:rsidRPr="00F709CE" w:rsidRDefault="006A5E10" w:rsidP="006A5E10">
      <w:pPr>
        <w:pStyle w:val="ac"/>
        <w:spacing w:after="0" w:line="360" w:lineRule="auto"/>
        <w:ind w:left="0" w:firstLine="851"/>
        <w:jc w:val="both"/>
      </w:pPr>
      <w:r w:rsidRPr="00F709CE">
        <w:t xml:space="preserve">Для документов, которые представляются </w:t>
      </w:r>
      <w:r>
        <w:t xml:space="preserve">в </w:t>
      </w:r>
      <w:r w:rsidR="006D18AF">
        <w:t>С</w:t>
      </w:r>
      <w:r>
        <w:t xml:space="preserve">ФР </w:t>
      </w:r>
      <w:r w:rsidRPr="00F709CE">
        <w:t xml:space="preserve">одним файлом и не </w:t>
      </w:r>
      <w:r>
        <w:t>входят в состав пакета логически связанных документов</w:t>
      </w:r>
      <w:r w:rsidRPr="00F709CE">
        <w:t xml:space="preserve">, рекомендуется </w:t>
      </w:r>
      <w:r>
        <w:t xml:space="preserve">режим </w:t>
      </w:r>
      <w:r w:rsidRPr="00F709CE">
        <w:t>проверк</w:t>
      </w:r>
      <w:r>
        <w:t>и</w:t>
      </w:r>
      <w:r w:rsidRPr="00F709CE">
        <w:t xml:space="preserve"> отдельного документа (например, формы документов СЗВ-М, СЗВ-СТАЖ и т.п., форматы которых реализованы в рамках Альбома форматов информационного обмена </w:t>
      </w:r>
      <w:r w:rsidR="002B2B4E">
        <w:t>С</w:t>
      </w:r>
      <w:r w:rsidRPr="00F709CE">
        <w:t xml:space="preserve">ФР версий 2). </w:t>
      </w:r>
    </w:p>
    <w:p w14:paraId="7B623B71" w14:textId="77777777" w:rsidR="00E52A98" w:rsidRDefault="0098483B" w:rsidP="004E6F61">
      <w:pPr>
        <w:pStyle w:val="ac"/>
        <w:numPr>
          <w:ilvl w:val="0"/>
          <w:numId w:val="5"/>
        </w:numPr>
        <w:tabs>
          <w:tab w:val="left" w:pos="1134"/>
        </w:tabs>
        <w:spacing w:after="0" w:line="336" w:lineRule="auto"/>
        <w:ind w:left="0" w:firstLine="993"/>
      </w:pPr>
      <w:r w:rsidRPr="005A6FFE">
        <w:t>Для завершения работы с программой нажать на кнопку</w:t>
      </w:r>
      <w:r w:rsidR="006A5E10">
        <w:t xml:space="preserve"> «Выход</w:t>
      </w:r>
      <w:r w:rsidRPr="005A6FFE">
        <w:t>»</w:t>
      </w:r>
      <w:r w:rsidR="006A5E10">
        <w:t xml:space="preserve"> на главном окне программы.</w:t>
      </w:r>
    </w:p>
    <w:p w14:paraId="028F50FF" w14:textId="77777777" w:rsidR="00E45449" w:rsidRDefault="00E45449" w:rsidP="00EF7166">
      <w:pPr>
        <w:pStyle w:val="2"/>
        <w:tabs>
          <w:tab w:val="left" w:pos="1134"/>
        </w:tabs>
        <w:ind w:left="0" w:firstLine="851"/>
      </w:pPr>
      <w:bookmarkStart w:id="12" w:name="_Toc524080560"/>
      <w:r>
        <w:t>Проверка документов в полуавтоматическом режиме</w:t>
      </w:r>
      <w:bookmarkEnd w:id="12"/>
      <w:r w:rsidR="00EF7166">
        <w:t xml:space="preserve"> </w:t>
      </w:r>
    </w:p>
    <w:p w14:paraId="4F22EC53" w14:textId="77777777" w:rsidR="00E45449" w:rsidRDefault="00E45449" w:rsidP="00E45449">
      <w:pPr>
        <w:rPr>
          <w:lang w:eastAsia="ru-RU"/>
        </w:rPr>
      </w:pPr>
    </w:p>
    <w:p w14:paraId="09D11402" w14:textId="77777777" w:rsidR="00E45449" w:rsidRDefault="00E45449" w:rsidP="00E45449">
      <w:pPr>
        <w:rPr>
          <w:lang w:eastAsia="ru-RU"/>
        </w:rPr>
      </w:pPr>
      <w:r>
        <w:rPr>
          <w:lang w:eastAsia="ru-RU"/>
        </w:rPr>
        <w:t>Для выполнения проверки документов в полуавтоматическом режиме</w:t>
      </w:r>
      <w:r w:rsidR="006F2FC0">
        <w:rPr>
          <w:lang w:eastAsia="ru-RU"/>
        </w:rPr>
        <w:t xml:space="preserve"> добавлены опции вызова программы из командной строки. Данный режим может пригодиться для встраивания программы в другие программные комплексы.</w:t>
      </w:r>
    </w:p>
    <w:p w14:paraId="34F951C4" w14:textId="77777777" w:rsidR="00EF7166" w:rsidRPr="00EF7166" w:rsidRDefault="00EF7166" w:rsidP="00EF7166">
      <w:pPr>
        <w:pStyle w:val="3"/>
        <w:ind w:left="2127"/>
        <w:rPr>
          <w:rFonts w:ascii="Times New Roman" w:hAnsi="Times New Roman" w:cs="Times New Roman"/>
          <w:lang w:eastAsia="ru-RU"/>
        </w:rPr>
      </w:pPr>
      <w:bookmarkStart w:id="13" w:name="_Ref536101172"/>
      <w:r w:rsidRPr="00EF7166">
        <w:rPr>
          <w:rFonts w:ascii="Times New Roman" w:hAnsi="Times New Roman" w:cs="Times New Roman"/>
          <w:color w:val="auto"/>
          <w:lang w:val="en-US" w:eastAsia="ru-RU"/>
        </w:rPr>
        <w:t>Windows</w:t>
      </w:r>
      <w:bookmarkEnd w:id="13"/>
    </w:p>
    <w:p w14:paraId="5BC29927" w14:textId="77777777" w:rsidR="00EF7166" w:rsidRDefault="00EF7166" w:rsidP="006F6277">
      <w:pPr>
        <w:ind w:firstLine="0"/>
        <w:rPr>
          <w:lang w:eastAsia="ru-RU"/>
        </w:rPr>
      </w:pPr>
      <w:r w:rsidRPr="002F3D17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24749DF5" wp14:editId="7481E3AF">
            <wp:simplePos x="0" y="0"/>
            <wp:positionH relativeFrom="column">
              <wp:posOffset>64770</wp:posOffset>
            </wp:positionH>
            <wp:positionV relativeFrom="paragraph">
              <wp:posOffset>229379</wp:posOffset>
            </wp:positionV>
            <wp:extent cx="272415" cy="272415"/>
            <wp:effectExtent l="0" t="0" r="0" b="0"/>
            <wp:wrapNone/>
            <wp:docPr id="13" name="Рисунок 13" descr="Картинки по запросу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inf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7A5BE9" w14:textId="77777777" w:rsidR="002F3D17" w:rsidRPr="00D336C9" w:rsidRDefault="002F3D17" w:rsidP="002F3D17">
      <w:pPr>
        <w:rPr>
          <w:lang w:eastAsia="ru-RU"/>
        </w:rPr>
      </w:pPr>
      <w:r w:rsidRPr="002F3D17">
        <w:rPr>
          <w:lang w:eastAsia="ru-RU"/>
        </w:rPr>
        <w:t xml:space="preserve">Примечание. </w:t>
      </w:r>
      <w:r>
        <w:rPr>
          <w:lang w:eastAsia="ru-RU"/>
        </w:rPr>
        <w:t>При наличии запятой в наименовании директории с проверяемым файлом, необходимо экранировать перед запятой</w:t>
      </w:r>
      <w:r w:rsidRPr="002F3D17">
        <w:rPr>
          <w:lang w:eastAsia="ru-RU"/>
        </w:rPr>
        <w:t>.</w:t>
      </w:r>
      <w:r>
        <w:rPr>
          <w:lang w:eastAsia="ru-RU"/>
        </w:rPr>
        <w:t xml:space="preserve"> Пример</w:t>
      </w:r>
      <w:r w:rsidRPr="00D336C9">
        <w:rPr>
          <w:lang w:eastAsia="ru-RU"/>
        </w:rPr>
        <w:t xml:space="preserve"> </w:t>
      </w:r>
      <w:r>
        <w:rPr>
          <w:lang w:eastAsia="ru-RU"/>
        </w:rPr>
        <w:t>такого запроса</w:t>
      </w:r>
      <w:r w:rsidRPr="00D336C9">
        <w:rPr>
          <w:lang w:eastAsia="ru-RU"/>
        </w:rPr>
        <w:t xml:space="preserve">: </w:t>
      </w:r>
    </w:p>
    <w:p w14:paraId="1824E552" w14:textId="77777777" w:rsidR="002F3D17" w:rsidRPr="00FB7B3A" w:rsidRDefault="002F3D17" w:rsidP="002F3D17">
      <w:pPr>
        <w:rPr>
          <w:lang w:eastAsia="ru-RU"/>
        </w:rPr>
      </w:pPr>
      <w:r>
        <w:rPr>
          <w:lang w:val="en-US" w:eastAsia="ru-RU"/>
        </w:rPr>
        <w:t>run</w:t>
      </w:r>
      <w:r w:rsidRPr="00FB7B3A">
        <w:rPr>
          <w:lang w:eastAsia="ru-RU"/>
        </w:rPr>
        <w:t>.</w:t>
      </w:r>
      <w:r>
        <w:rPr>
          <w:lang w:val="en-US" w:eastAsia="ru-RU"/>
        </w:rPr>
        <w:t>cmd</w:t>
      </w:r>
      <w:r w:rsidRPr="00FB7B3A">
        <w:rPr>
          <w:lang w:eastAsia="ru-RU"/>
        </w:rPr>
        <w:t xml:space="preserve"> -</w:t>
      </w:r>
      <w:r w:rsidRPr="002F3D17">
        <w:rPr>
          <w:lang w:val="en-US" w:eastAsia="ru-RU"/>
        </w:rPr>
        <w:t>ext</w:t>
      </w:r>
      <w:r w:rsidRPr="00FB7B3A">
        <w:rPr>
          <w:lang w:eastAsia="ru-RU"/>
        </w:rPr>
        <w:t xml:space="preserve"> -</w:t>
      </w:r>
      <w:r w:rsidRPr="002F3D17">
        <w:rPr>
          <w:lang w:val="en-US" w:eastAsia="ru-RU"/>
        </w:rPr>
        <w:t>s</w:t>
      </w:r>
      <w:r w:rsidRPr="00FB7B3A">
        <w:rPr>
          <w:lang w:eastAsia="ru-RU"/>
        </w:rPr>
        <w:t xml:space="preserve"> "</w:t>
      </w:r>
      <w:r w:rsidRPr="002F3D17">
        <w:rPr>
          <w:lang w:val="en-US" w:eastAsia="ru-RU"/>
        </w:rPr>
        <w:t>C</w:t>
      </w:r>
      <w:r w:rsidRPr="00FB7B3A">
        <w:rPr>
          <w:lang w:eastAsia="ru-RU"/>
        </w:rPr>
        <w:t>:\</w:t>
      </w:r>
      <w:r w:rsidRPr="002F3D17">
        <w:rPr>
          <w:lang w:val="en-US" w:eastAsia="ru-RU"/>
        </w:rPr>
        <w:t>temp</w:t>
      </w:r>
      <w:r w:rsidRPr="00FB7B3A">
        <w:rPr>
          <w:lang w:eastAsia="ru-RU"/>
        </w:rPr>
        <w:t>\</w:t>
      </w:r>
      <w:r w:rsidRPr="002F3D17">
        <w:rPr>
          <w:lang w:val="en-US" w:eastAsia="ru-RU"/>
        </w:rPr>
        <w:t>test</w:t>
      </w:r>
      <w:r w:rsidRPr="00FB7B3A">
        <w:rPr>
          <w:highlight w:val="yellow"/>
          <w:lang w:eastAsia="ru-RU"/>
        </w:rPr>
        <w:t>\\</w:t>
      </w:r>
      <w:r w:rsidRPr="00FB7B3A">
        <w:rPr>
          <w:lang w:eastAsia="ru-RU"/>
        </w:rPr>
        <w:t>,</w:t>
      </w:r>
      <w:r w:rsidRPr="002F3D17">
        <w:rPr>
          <w:lang w:val="en-US" w:eastAsia="ru-RU"/>
        </w:rPr>
        <w:t>netest</w:t>
      </w:r>
      <w:r w:rsidRPr="00FB7B3A">
        <w:rPr>
          <w:lang w:eastAsia="ru-RU"/>
        </w:rPr>
        <w:t>\</w:t>
      </w:r>
      <w:r w:rsidRPr="002F3D17">
        <w:rPr>
          <w:lang w:val="en-US" w:eastAsia="ru-RU"/>
        </w:rPr>
        <w:t>new</w:t>
      </w:r>
      <w:r w:rsidRPr="00FB7B3A">
        <w:rPr>
          <w:lang w:eastAsia="ru-RU"/>
        </w:rPr>
        <w:t>_</w:t>
      </w:r>
      <w:r w:rsidRPr="002F3D17">
        <w:rPr>
          <w:lang w:val="en-US" w:eastAsia="ru-RU"/>
        </w:rPr>
        <w:t>PFR</w:t>
      </w:r>
      <w:r w:rsidRPr="00FB7B3A">
        <w:rPr>
          <w:lang w:eastAsia="ru-RU"/>
        </w:rPr>
        <w:t>-700-</w:t>
      </w:r>
      <w:r w:rsidRPr="002F3D17">
        <w:rPr>
          <w:lang w:val="en-US" w:eastAsia="ru-RU"/>
        </w:rPr>
        <w:t>Y</w:t>
      </w:r>
      <w:r w:rsidRPr="00FB7B3A">
        <w:rPr>
          <w:lang w:eastAsia="ru-RU"/>
        </w:rPr>
        <w:t>-2014-</w:t>
      </w:r>
      <w:r w:rsidRPr="002F3D17">
        <w:rPr>
          <w:lang w:val="en-US" w:eastAsia="ru-RU"/>
        </w:rPr>
        <w:t>ORG</w:t>
      </w:r>
      <w:r w:rsidRPr="00FB7B3A">
        <w:rPr>
          <w:lang w:eastAsia="ru-RU"/>
        </w:rPr>
        <w:t>-700-002-000001-</w:t>
      </w:r>
      <w:r w:rsidRPr="002F3D17">
        <w:rPr>
          <w:lang w:val="en-US" w:eastAsia="ru-RU"/>
        </w:rPr>
        <w:t>DCK</w:t>
      </w:r>
      <w:r w:rsidRPr="00FB7B3A">
        <w:rPr>
          <w:lang w:eastAsia="ru-RU"/>
        </w:rPr>
        <w:t>-00001-</w:t>
      </w:r>
      <w:r w:rsidRPr="002F3D17">
        <w:rPr>
          <w:lang w:val="en-US" w:eastAsia="ru-RU"/>
        </w:rPr>
        <w:t>DPT</w:t>
      </w:r>
      <w:r w:rsidRPr="00FB7B3A">
        <w:rPr>
          <w:lang w:eastAsia="ru-RU"/>
        </w:rPr>
        <w:t>-000000-</w:t>
      </w:r>
      <w:r w:rsidRPr="002F3D17">
        <w:rPr>
          <w:lang w:val="en-US" w:eastAsia="ru-RU"/>
        </w:rPr>
        <w:t>DCK</w:t>
      </w:r>
      <w:r w:rsidRPr="00FB7B3A">
        <w:rPr>
          <w:lang w:eastAsia="ru-RU"/>
        </w:rPr>
        <w:t>-00000.</w:t>
      </w:r>
      <w:r w:rsidRPr="002F3D17">
        <w:rPr>
          <w:lang w:val="en-US" w:eastAsia="ru-RU"/>
        </w:rPr>
        <w:t>XML</w:t>
      </w:r>
      <w:r w:rsidRPr="00FB7B3A">
        <w:rPr>
          <w:lang w:eastAsia="ru-RU"/>
        </w:rPr>
        <w:t>,</w:t>
      </w:r>
      <w:r w:rsidRPr="002F3D17">
        <w:rPr>
          <w:lang w:val="en-US" w:eastAsia="ru-RU"/>
        </w:rPr>
        <w:t>C</w:t>
      </w:r>
      <w:r w:rsidRPr="00FB7B3A">
        <w:rPr>
          <w:lang w:eastAsia="ru-RU"/>
        </w:rPr>
        <w:t>:\</w:t>
      </w:r>
      <w:r w:rsidRPr="002F3D17">
        <w:rPr>
          <w:lang w:val="en-US" w:eastAsia="ru-RU"/>
        </w:rPr>
        <w:t>temp</w:t>
      </w:r>
      <w:r w:rsidRPr="00FB7B3A">
        <w:rPr>
          <w:lang w:eastAsia="ru-RU"/>
        </w:rPr>
        <w:t>\</w:t>
      </w:r>
      <w:r w:rsidRPr="002F3D17">
        <w:rPr>
          <w:lang w:val="en-US" w:eastAsia="ru-RU"/>
        </w:rPr>
        <w:t>test</w:t>
      </w:r>
      <w:r w:rsidRPr="00FB7B3A">
        <w:rPr>
          <w:highlight w:val="yellow"/>
          <w:lang w:eastAsia="ru-RU"/>
        </w:rPr>
        <w:t>\\</w:t>
      </w:r>
      <w:r w:rsidRPr="00FB7B3A">
        <w:rPr>
          <w:lang w:eastAsia="ru-RU"/>
        </w:rPr>
        <w:t>,</w:t>
      </w:r>
      <w:r w:rsidRPr="002F3D17">
        <w:rPr>
          <w:lang w:val="en-US" w:eastAsia="ru-RU"/>
        </w:rPr>
        <w:t>netest</w:t>
      </w:r>
      <w:r w:rsidRPr="00FB7B3A">
        <w:rPr>
          <w:lang w:eastAsia="ru-RU"/>
        </w:rPr>
        <w:t>\</w:t>
      </w:r>
      <w:r w:rsidRPr="002F3D17">
        <w:rPr>
          <w:lang w:val="en-US" w:eastAsia="ru-RU"/>
        </w:rPr>
        <w:t>PFR</w:t>
      </w:r>
      <w:r w:rsidRPr="00FB7B3A">
        <w:rPr>
          <w:lang w:eastAsia="ru-RU"/>
        </w:rPr>
        <w:t>-700-</w:t>
      </w:r>
      <w:r w:rsidRPr="002F3D17">
        <w:rPr>
          <w:lang w:val="en-US" w:eastAsia="ru-RU"/>
        </w:rPr>
        <w:t>Y</w:t>
      </w:r>
      <w:r w:rsidRPr="00FB7B3A">
        <w:rPr>
          <w:lang w:eastAsia="ru-RU"/>
        </w:rPr>
        <w:t>-2014-</w:t>
      </w:r>
      <w:r w:rsidRPr="002F3D17">
        <w:rPr>
          <w:lang w:val="en-US" w:eastAsia="ru-RU"/>
        </w:rPr>
        <w:t>ORG</w:t>
      </w:r>
      <w:r w:rsidRPr="00FB7B3A">
        <w:rPr>
          <w:lang w:eastAsia="ru-RU"/>
        </w:rPr>
        <w:t>-700-002-000001-</w:t>
      </w:r>
      <w:r w:rsidRPr="002F3D17">
        <w:rPr>
          <w:lang w:val="en-US" w:eastAsia="ru-RU"/>
        </w:rPr>
        <w:t>DCK</w:t>
      </w:r>
      <w:r w:rsidRPr="00FB7B3A">
        <w:rPr>
          <w:lang w:eastAsia="ru-RU"/>
        </w:rPr>
        <w:t>-00001-</w:t>
      </w:r>
      <w:r w:rsidRPr="002F3D17">
        <w:rPr>
          <w:lang w:val="en-US" w:eastAsia="ru-RU"/>
        </w:rPr>
        <w:t>DPT</w:t>
      </w:r>
      <w:r w:rsidRPr="00FB7B3A">
        <w:rPr>
          <w:lang w:eastAsia="ru-RU"/>
        </w:rPr>
        <w:t>-000000-</w:t>
      </w:r>
      <w:r w:rsidRPr="002F3D17">
        <w:rPr>
          <w:lang w:val="en-US" w:eastAsia="ru-RU"/>
        </w:rPr>
        <w:t>DCK</w:t>
      </w:r>
      <w:r w:rsidRPr="00FB7B3A">
        <w:rPr>
          <w:lang w:eastAsia="ru-RU"/>
        </w:rPr>
        <w:t>-00000.</w:t>
      </w:r>
      <w:r w:rsidRPr="002F3D17">
        <w:rPr>
          <w:lang w:val="en-US" w:eastAsia="ru-RU"/>
        </w:rPr>
        <w:t>XML</w:t>
      </w:r>
      <w:r w:rsidRPr="00FB7B3A">
        <w:rPr>
          <w:lang w:eastAsia="ru-RU"/>
        </w:rPr>
        <w:t>" -</w:t>
      </w:r>
      <w:r w:rsidRPr="002F3D17">
        <w:rPr>
          <w:lang w:val="en-US" w:eastAsia="ru-RU"/>
        </w:rPr>
        <w:t>o</w:t>
      </w:r>
      <w:r w:rsidRPr="00FB7B3A">
        <w:rPr>
          <w:lang w:eastAsia="ru-RU"/>
        </w:rPr>
        <w:t xml:space="preserve"> "</w:t>
      </w:r>
      <w:r w:rsidRPr="002F3D17">
        <w:rPr>
          <w:lang w:val="en-US" w:eastAsia="ru-RU"/>
        </w:rPr>
        <w:t>C</w:t>
      </w:r>
      <w:r w:rsidRPr="00FB7B3A">
        <w:rPr>
          <w:lang w:eastAsia="ru-RU"/>
        </w:rPr>
        <w:t>:\</w:t>
      </w:r>
      <w:r w:rsidRPr="002F3D17">
        <w:rPr>
          <w:lang w:val="en-US" w:eastAsia="ru-RU"/>
        </w:rPr>
        <w:t>temp</w:t>
      </w:r>
      <w:r w:rsidRPr="00FB7B3A">
        <w:rPr>
          <w:lang w:eastAsia="ru-RU"/>
        </w:rPr>
        <w:t>\111"</w:t>
      </w:r>
    </w:p>
    <w:p w14:paraId="5A7E2EF0" w14:textId="77777777" w:rsidR="002F3D17" w:rsidRPr="002F3D17" w:rsidRDefault="002F3D17" w:rsidP="002F3D17">
      <w:pPr>
        <w:rPr>
          <w:lang w:eastAsia="ru-RU"/>
        </w:rPr>
      </w:pPr>
      <w:r>
        <w:rPr>
          <w:lang w:eastAsia="ru-RU"/>
        </w:rPr>
        <w:t>.</w:t>
      </w:r>
    </w:p>
    <w:p w14:paraId="35DB9736" w14:textId="77777777" w:rsidR="006F2FC0" w:rsidRPr="006F2FC0" w:rsidRDefault="006F2FC0" w:rsidP="00E45449">
      <w:pPr>
        <w:rPr>
          <w:lang w:eastAsia="ru-RU"/>
        </w:rPr>
      </w:pPr>
      <w:r>
        <w:rPr>
          <w:lang w:eastAsia="ru-RU"/>
        </w:rPr>
        <w:t>Список параметров командной строки</w:t>
      </w:r>
      <w:r w:rsidRPr="006F2FC0">
        <w:rPr>
          <w:lang w:eastAsia="ru-RU"/>
        </w:rPr>
        <w:t>:</w:t>
      </w:r>
    </w:p>
    <w:p w14:paraId="4444CD48" w14:textId="77777777" w:rsidR="006F2FC0" w:rsidRDefault="006F2FC0" w:rsidP="00E45449">
      <w:pPr>
        <w:rPr>
          <w:lang w:eastAsia="ru-RU"/>
        </w:rPr>
      </w:pPr>
      <w:r w:rsidRPr="006F2FC0">
        <w:rPr>
          <w:lang w:eastAsia="ru-RU"/>
        </w:rPr>
        <w:t>-</w:t>
      </w:r>
      <w:r>
        <w:rPr>
          <w:lang w:val="en-US" w:eastAsia="ru-RU"/>
        </w:rPr>
        <w:t>ext</w:t>
      </w:r>
      <w:r w:rsidRPr="006F2FC0">
        <w:rPr>
          <w:lang w:eastAsia="ru-RU"/>
        </w:rPr>
        <w:tab/>
      </w:r>
      <w:r>
        <w:rPr>
          <w:lang w:eastAsia="ru-RU"/>
        </w:rPr>
        <w:t>сообщает что ПОПД будет вызываться с заранее подготовленными параметрами</w:t>
      </w:r>
    </w:p>
    <w:p w14:paraId="1E8414C1" w14:textId="77777777" w:rsidR="006F2FC0" w:rsidRPr="006F2FC0" w:rsidRDefault="006F2FC0" w:rsidP="00E45449">
      <w:pPr>
        <w:rPr>
          <w:lang w:eastAsia="ru-RU"/>
        </w:rPr>
      </w:pPr>
      <w:r>
        <w:rPr>
          <w:lang w:eastAsia="ru-RU"/>
        </w:rPr>
        <w:t>При использовании данной опции необходимо указать следующие параметры</w:t>
      </w:r>
      <w:r w:rsidRPr="006F2FC0">
        <w:rPr>
          <w:lang w:eastAsia="ru-RU"/>
        </w:rPr>
        <w:t>:</w:t>
      </w:r>
    </w:p>
    <w:p w14:paraId="4C1D0289" w14:textId="77777777" w:rsidR="006F2FC0" w:rsidRDefault="006F2FC0" w:rsidP="00E45449">
      <w:pPr>
        <w:rPr>
          <w:lang w:eastAsia="ru-RU"/>
        </w:rPr>
      </w:pPr>
      <w:r w:rsidRPr="006F2FC0">
        <w:rPr>
          <w:lang w:eastAsia="ru-RU"/>
        </w:rPr>
        <w:t>-</w:t>
      </w:r>
      <w:r>
        <w:rPr>
          <w:lang w:val="en-US" w:eastAsia="ru-RU"/>
        </w:rPr>
        <w:t>s</w:t>
      </w:r>
      <w:r w:rsidRPr="006F2FC0">
        <w:rPr>
          <w:lang w:eastAsia="ru-RU"/>
        </w:rPr>
        <w:t xml:space="preserve"> </w:t>
      </w:r>
      <w:r>
        <w:rPr>
          <w:lang w:eastAsia="ru-RU"/>
        </w:rPr>
        <w:t>список файлов для проверки или каталог,</w:t>
      </w:r>
      <w:r w:rsidR="00370B87" w:rsidRPr="00370B87">
        <w:rPr>
          <w:lang w:eastAsia="ru-RU"/>
        </w:rPr>
        <w:t xml:space="preserve"> </w:t>
      </w:r>
      <w:r>
        <w:rPr>
          <w:lang w:eastAsia="ru-RU"/>
        </w:rPr>
        <w:t>через запятую</w:t>
      </w:r>
    </w:p>
    <w:p w14:paraId="0FF7141E" w14:textId="77777777" w:rsidR="006F2FC0" w:rsidRPr="006F2FC0" w:rsidRDefault="006F2FC0" w:rsidP="00E45449">
      <w:pPr>
        <w:rPr>
          <w:lang w:eastAsia="ru-RU"/>
        </w:rPr>
      </w:pPr>
      <w:r w:rsidRPr="006F2FC0">
        <w:rPr>
          <w:lang w:eastAsia="ru-RU"/>
        </w:rPr>
        <w:t>-</w:t>
      </w:r>
      <w:r>
        <w:rPr>
          <w:lang w:val="en-US" w:eastAsia="ru-RU"/>
        </w:rPr>
        <w:t>o</w:t>
      </w:r>
      <w:r>
        <w:rPr>
          <w:lang w:eastAsia="ru-RU"/>
        </w:rPr>
        <w:t xml:space="preserve"> указывает путь к каталогу для сохранения протокола проверки</w:t>
      </w:r>
    </w:p>
    <w:p w14:paraId="14CB8E47" w14:textId="77777777" w:rsidR="006F2FC0" w:rsidRDefault="006F2FC0" w:rsidP="00E45449">
      <w:pPr>
        <w:rPr>
          <w:lang w:eastAsia="ru-RU"/>
        </w:rPr>
      </w:pPr>
      <w:r w:rsidRPr="006F2FC0">
        <w:rPr>
          <w:lang w:eastAsia="ru-RU"/>
        </w:rPr>
        <w:lastRenderedPageBreak/>
        <w:t>-</w:t>
      </w:r>
      <w:r>
        <w:rPr>
          <w:lang w:val="en-US" w:eastAsia="ru-RU"/>
        </w:rPr>
        <w:t>p</w:t>
      </w:r>
      <w:r>
        <w:rPr>
          <w:lang w:eastAsia="ru-RU"/>
        </w:rPr>
        <w:t xml:space="preserve"> признак обработки документов как пакета</w:t>
      </w:r>
    </w:p>
    <w:p w14:paraId="601E094A" w14:textId="77777777" w:rsidR="006F2FC0" w:rsidRDefault="006F2FC0" w:rsidP="00E45449">
      <w:pPr>
        <w:rPr>
          <w:lang w:eastAsia="ru-RU"/>
        </w:rPr>
      </w:pPr>
    </w:p>
    <w:p w14:paraId="7B57515E" w14:textId="77777777" w:rsidR="006F2FC0" w:rsidRPr="006F2FC0" w:rsidRDefault="006F2FC0" w:rsidP="00E45449">
      <w:pPr>
        <w:rPr>
          <w:lang w:eastAsia="ru-RU"/>
        </w:rPr>
      </w:pPr>
      <w:r>
        <w:rPr>
          <w:lang w:eastAsia="ru-RU"/>
        </w:rPr>
        <w:t xml:space="preserve">Параметр </w:t>
      </w:r>
      <w:r w:rsidRPr="006F2FC0">
        <w:rPr>
          <w:lang w:eastAsia="ru-RU"/>
        </w:rPr>
        <w:t>“–</w:t>
      </w:r>
      <w:r>
        <w:rPr>
          <w:lang w:val="en-US" w:eastAsia="ru-RU"/>
        </w:rPr>
        <w:t>p</w:t>
      </w:r>
      <w:r w:rsidRPr="006F2FC0">
        <w:rPr>
          <w:lang w:eastAsia="ru-RU"/>
        </w:rPr>
        <w:t xml:space="preserve"> “ </w:t>
      </w:r>
      <w:r>
        <w:rPr>
          <w:lang w:eastAsia="ru-RU"/>
        </w:rPr>
        <w:t xml:space="preserve">является опциональным, его можно не указывать. Остальные параметры являются обязательными при использовании </w:t>
      </w:r>
      <w:r w:rsidRPr="006F2FC0">
        <w:rPr>
          <w:lang w:eastAsia="ru-RU"/>
        </w:rPr>
        <w:t>“-</w:t>
      </w:r>
      <w:r>
        <w:rPr>
          <w:lang w:val="en-US" w:eastAsia="ru-RU"/>
        </w:rPr>
        <w:t>ext</w:t>
      </w:r>
      <w:r w:rsidRPr="006F2FC0">
        <w:rPr>
          <w:lang w:eastAsia="ru-RU"/>
        </w:rPr>
        <w:t>”.</w:t>
      </w:r>
    </w:p>
    <w:p w14:paraId="5FD97C28" w14:textId="77777777" w:rsidR="006F2FC0" w:rsidRDefault="006F2FC0" w:rsidP="00E45449">
      <w:pPr>
        <w:rPr>
          <w:lang w:eastAsia="ru-RU"/>
        </w:rPr>
      </w:pPr>
    </w:p>
    <w:p w14:paraId="357CF1DC" w14:textId="77777777" w:rsidR="006F2FC0" w:rsidRPr="006F2FC0" w:rsidRDefault="006F2FC0" w:rsidP="00E45449">
      <w:pPr>
        <w:rPr>
          <w:lang w:eastAsia="ru-RU"/>
        </w:rPr>
      </w:pPr>
      <w:r>
        <w:rPr>
          <w:lang w:eastAsia="ru-RU"/>
        </w:rPr>
        <w:t>Пример</w:t>
      </w:r>
      <w:r w:rsidR="00E82330">
        <w:rPr>
          <w:lang w:eastAsia="ru-RU"/>
        </w:rPr>
        <w:t>ы</w:t>
      </w:r>
      <w:r>
        <w:rPr>
          <w:lang w:eastAsia="ru-RU"/>
        </w:rPr>
        <w:t xml:space="preserve"> вызова</w:t>
      </w:r>
      <w:r w:rsidRPr="006F2FC0">
        <w:rPr>
          <w:lang w:eastAsia="ru-RU"/>
        </w:rPr>
        <w:t xml:space="preserve"> </w:t>
      </w:r>
      <w:r>
        <w:rPr>
          <w:lang w:eastAsia="ru-RU"/>
        </w:rPr>
        <w:t>из командной строки</w:t>
      </w:r>
      <w:r w:rsidRPr="006F2FC0">
        <w:rPr>
          <w:lang w:eastAsia="ru-RU"/>
        </w:rPr>
        <w:t>:</w:t>
      </w:r>
    </w:p>
    <w:p w14:paraId="15574AE8" w14:textId="77777777" w:rsidR="006F2FC0" w:rsidRDefault="006523C9" w:rsidP="00E45449">
      <w:pPr>
        <w:rPr>
          <w:lang w:val="en-US" w:eastAsia="ru-RU"/>
        </w:rPr>
      </w:pPr>
      <w:r>
        <w:rPr>
          <w:lang w:val="en-US" w:eastAsia="ru-RU"/>
        </w:rPr>
        <w:t>run.cmd –ext –s c:\documents\szvm.xml –o c:\documents\report</w:t>
      </w:r>
    </w:p>
    <w:p w14:paraId="50E172C8" w14:textId="77777777" w:rsidR="00E82330" w:rsidRPr="00E82330" w:rsidRDefault="00E82330" w:rsidP="00E45449">
      <w:pPr>
        <w:rPr>
          <w:lang w:eastAsia="ru-RU"/>
        </w:rPr>
      </w:pPr>
      <w:r>
        <w:rPr>
          <w:lang w:eastAsia="ru-RU"/>
        </w:rPr>
        <w:t xml:space="preserve">в данном примере программа будет запущена в автоматическом режиме, проверит документ с именем </w:t>
      </w:r>
      <w:r>
        <w:rPr>
          <w:lang w:val="en-US" w:eastAsia="ru-RU"/>
        </w:rPr>
        <w:t>szvm</w:t>
      </w:r>
      <w:r w:rsidRPr="00E82330">
        <w:rPr>
          <w:lang w:eastAsia="ru-RU"/>
        </w:rPr>
        <w:t>.</w:t>
      </w:r>
      <w:r>
        <w:rPr>
          <w:lang w:val="en-US" w:eastAsia="ru-RU"/>
        </w:rPr>
        <w:t>xml</w:t>
      </w:r>
      <w:r w:rsidRPr="00E82330">
        <w:rPr>
          <w:lang w:eastAsia="ru-RU"/>
        </w:rPr>
        <w:t xml:space="preserve"> </w:t>
      </w:r>
      <w:r>
        <w:rPr>
          <w:lang w:eastAsia="ru-RU"/>
        </w:rPr>
        <w:t xml:space="preserve">и сохранит протокол проверки в папке </w:t>
      </w:r>
      <w:r w:rsidRPr="00E82330">
        <w:rPr>
          <w:lang w:eastAsia="ru-RU"/>
        </w:rPr>
        <w:t>“</w:t>
      </w:r>
      <w:r>
        <w:rPr>
          <w:lang w:val="en-US" w:eastAsia="ru-RU"/>
        </w:rPr>
        <w:t>r</w:t>
      </w:r>
      <w:r w:rsidRPr="00E82330">
        <w:rPr>
          <w:lang w:eastAsia="ru-RU"/>
        </w:rPr>
        <w:t>eport”.</w:t>
      </w:r>
    </w:p>
    <w:p w14:paraId="73FD4DF3" w14:textId="77777777" w:rsidR="00E82330" w:rsidRDefault="00E82330" w:rsidP="00E82330">
      <w:pPr>
        <w:rPr>
          <w:lang w:val="en-US" w:eastAsia="ru-RU"/>
        </w:rPr>
      </w:pPr>
      <w:r>
        <w:rPr>
          <w:lang w:val="en-US" w:eastAsia="ru-RU"/>
        </w:rPr>
        <w:t>run.cmd –ext –s c:\documents\pfr –o c:\documents\report</w:t>
      </w:r>
    </w:p>
    <w:p w14:paraId="57A467AD" w14:textId="77777777" w:rsidR="00E82330" w:rsidRPr="00E82330" w:rsidRDefault="00E82330" w:rsidP="00E82330">
      <w:pPr>
        <w:rPr>
          <w:lang w:eastAsia="ru-RU"/>
        </w:rPr>
      </w:pPr>
      <w:r>
        <w:rPr>
          <w:lang w:eastAsia="ru-RU"/>
        </w:rPr>
        <w:t>в данном примере программа будет запущена в автоматическом режиме, проверит</w:t>
      </w:r>
      <w:r w:rsidR="00370B87">
        <w:rPr>
          <w:lang w:eastAsia="ru-RU"/>
        </w:rPr>
        <w:t xml:space="preserve"> все</w:t>
      </w:r>
      <w:r>
        <w:rPr>
          <w:lang w:eastAsia="ru-RU"/>
        </w:rPr>
        <w:t xml:space="preserve"> документ</w:t>
      </w:r>
      <w:r w:rsidR="00370B87">
        <w:rPr>
          <w:lang w:eastAsia="ru-RU"/>
        </w:rPr>
        <w:t>ы</w:t>
      </w:r>
      <w:r>
        <w:rPr>
          <w:lang w:eastAsia="ru-RU"/>
        </w:rPr>
        <w:t xml:space="preserve"> </w:t>
      </w:r>
      <w:r w:rsidR="00370B87">
        <w:rPr>
          <w:lang w:eastAsia="ru-RU"/>
        </w:rPr>
        <w:t xml:space="preserve">в папке </w:t>
      </w:r>
      <w:r w:rsidR="00370B87" w:rsidRPr="00370B87">
        <w:rPr>
          <w:lang w:eastAsia="ru-RU"/>
        </w:rPr>
        <w:t>“</w:t>
      </w:r>
      <w:r w:rsidR="00370B87">
        <w:rPr>
          <w:lang w:val="en-US" w:eastAsia="ru-RU"/>
        </w:rPr>
        <w:t>pfr</w:t>
      </w:r>
      <w:r w:rsidR="00370B87" w:rsidRPr="00370B87">
        <w:rPr>
          <w:lang w:eastAsia="ru-RU"/>
        </w:rPr>
        <w:t xml:space="preserve">” </w:t>
      </w:r>
      <w:r>
        <w:rPr>
          <w:lang w:eastAsia="ru-RU"/>
        </w:rPr>
        <w:t>и сохранит протокол</w:t>
      </w:r>
      <w:r w:rsidR="00370B87">
        <w:rPr>
          <w:lang w:eastAsia="ru-RU"/>
        </w:rPr>
        <w:t>ы</w:t>
      </w:r>
      <w:r>
        <w:rPr>
          <w:lang w:eastAsia="ru-RU"/>
        </w:rPr>
        <w:t xml:space="preserve"> проверки в папке </w:t>
      </w:r>
      <w:r w:rsidRPr="00E82330">
        <w:rPr>
          <w:lang w:eastAsia="ru-RU"/>
        </w:rPr>
        <w:t>“</w:t>
      </w:r>
      <w:r>
        <w:rPr>
          <w:lang w:val="en-US" w:eastAsia="ru-RU"/>
        </w:rPr>
        <w:t>r</w:t>
      </w:r>
      <w:r w:rsidRPr="00E82330">
        <w:rPr>
          <w:lang w:eastAsia="ru-RU"/>
        </w:rPr>
        <w:t>eport”.</w:t>
      </w:r>
    </w:p>
    <w:p w14:paraId="592A3030" w14:textId="77777777" w:rsidR="006F2FC0" w:rsidRPr="00E82330" w:rsidRDefault="006F2FC0" w:rsidP="00E45449">
      <w:pPr>
        <w:rPr>
          <w:lang w:eastAsia="ru-RU"/>
        </w:rPr>
      </w:pPr>
    </w:p>
    <w:p w14:paraId="42878132" w14:textId="77777777" w:rsidR="00EF7166" w:rsidRDefault="00334C9A" w:rsidP="00334C9A">
      <w:pPr>
        <w:pStyle w:val="3"/>
        <w:ind w:left="2127"/>
        <w:rPr>
          <w:rFonts w:ascii="Times New Roman" w:hAnsi="Times New Roman" w:cs="Times New Roman"/>
          <w:color w:val="auto"/>
          <w:lang w:val="en-US" w:eastAsia="ru-RU"/>
        </w:rPr>
      </w:pPr>
      <w:bookmarkStart w:id="14" w:name="_Toc524080561"/>
      <w:r w:rsidRPr="00334C9A">
        <w:rPr>
          <w:rFonts w:ascii="Times New Roman" w:hAnsi="Times New Roman" w:cs="Times New Roman"/>
          <w:color w:val="auto"/>
          <w:lang w:val="en-US" w:eastAsia="ru-RU"/>
        </w:rPr>
        <w:t>Linux</w:t>
      </w:r>
    </w:p>
    <w:p w14:paraId="63743A3F" w14:textId="77777777" w:rsidR="006F6277" w:rsidRDefault="006F6277" w:rsidP="006F6277">
      <w:pPr>
        <w:rPr>
          <w:lang w:eastAsia="ru-RU"/>
        </w:rPr>
      </w:pPr>
      <w:r w:rsidRPr="002F3D17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EBF6AE8" wp14:editId="41304989">
            <wp:simplePos x="0" y="0"/>
            <wp:positionH relativeFrom="column">
              <wp:posOffset>0</wp:posOffset>
            </wp:positionH>
            <wp:positionV relativeFrom="paragraph">
              <wp:posOffset>242031</wp:posOffset>
            </wp:positionV>
            <wp:extent cx="272415" cy="272415"/>
            <wp:effectExtent l="0" t="0" r="0" b="0"/>
            <wp:wrapNone/>
            <wp:docPr id="20" name="Рисунок 20" descr="Картинки по запросу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inf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EB6FFB" w14:textId="77777777" w:rsidR="006F6277" w:rsidRPr="00D336C9" w:rsidRDefault="006F6277" w:rsidP="006F6277">
      <w:pPr>
        <w:rPr>
          <w:lang w:eastAsia="ru-RU"/>
        </w:rPr>
      </w:pPr>
      <w:r w:rsidRPr="002F3D17">
        <w:rPr>
          <w:lang w:eastAsia="ru-RU"/>
        </w:rPr>
        <w:t xml:space="preserve">Примечание. </w:t>
      </w:r>
      <w:r>
        <w:rPr>
          <w:lang w:eastAsia="ru-RU"/>
        </w:rPr>
        <w:t xml:space="preserve">При наличии запятой в наименовании директории с проверяемым файлом, </w:t>
      </w:r>
      <w:r w:rsidRPr="006F6277">
        <w:rPr>
          <w:lang w:eastAsia="ru-RU"/>
        </w:rPr>
        <w:t>то ее нужно экранировать 4-мя обратными слешами</w:t>
      </w:r>
      <w:r w:rsidRPr="002F3D17">
        <w:rPr>
          <w:lang w:eastAsia="ru-RU"/>
        </w:rPr>
        <w:t>.</w:t>
      </w:r>
      <w:r>
        <w:rPr>
          <w:lang w:eastAsia="ru-RU"/>
        </w:rPr>
        <w:t xml:space="preserve"> З</w:t>
      </w:r>
      <w:r w:rsidRPr="006F6277">
        <w:rPr>
          <w:lang w:eastAsia="ru-RU"/>
        </w:rPr>
        <w:t>апятые в пути под ключом -o экранировать не нужно</w:t>
      </w:r>
      <w:r>
        <w:rPr>
          <w:lang w:eastAsia="ru-RU"/>
        </w:rPr>
        <w:t>. Пример</w:t>
      </w:r>
      <w:r w:rsidRPr="00D336C9">
        <w:rPr>
          <w:lang w:eastAsia="ru-RU"/>
        </w:rPr>
        <w:t xml:space="preserve"> </w:t>
      </w:r>
      <w:r>
        <w:rPr>
          <w:lang w:eastAsia="ru-RU"/>
        </w:rPr>
        <w:t>такого запроса</w:t>
      </w:r>
      <w:r w:rsidRPr="00D336C9">
        <w:rPr>
          <w:lang w:eastAsia="ru-RU"/>
        </w:rPr>
        <w:t xml:space="preserve">: </w:t>
      </w:r>
    </w:p>
    <w:p w14:paraId="6F33DC01" w14:textId="77777777" w:rsidR="006F6277" w:rsidRDefault="006F6277" w:rsidP="006F6277">
      <w:pPr>
        <w:rPr>
          <w:lang w:val="en-US" w:eastAsia="ru-RU"/>
        </w:rPr>
      </w:pPr>
      <w:r w:rsidRPr="001F4DA8">
        <w:rPr>
          <w:lang w:val="en-US" w:eastAsia="ru-RU"/>
        </w:rPr>
        <w:t>./</w:t>
      </w:r>
      <w:r w:rsidRPr="006F6277">
        <w:rPr>
          <w:lang w:val="en-US" w:eastAsia="ru-RU"/>
        </w:rPr>
        <w:t>run</w:t>
      </w:r>
      <w:r w:rsidRPr="001F4DA8">
        <w:rPr>
          <w:lang w:val="en-US" w:eastAsia="ru-RU"/>
        </w:rPr>
        <w:t>_</w:t>
      </w:r>
      <w:r w:rsidRPr="006F6277">
        <w:rPr>
          <w:lang w:val="en-US" w:eastAsia="ru-RU"/>
        </w:rPr>
        <w:t>POPD</w:t>
      </w:r>
      <w:r w:rsidRPr="001F4DA8">
        <w:rPr>
          <w:lang w:val="en-US" w:eastAsia="ru-RU"/>
        </w:rPr>
        <w:t>.</w:t>
      </w:r>
      <w:r w:rsidRPr="006F6277">
        <w:rPr>
          <w:lang w:val="en-US" w:eastAsia="ru-RU"/>
        </w:rPr>
        <w:t>sh</w:t>
      </w:r>
      <w:r w:rsidRPr="001F4DA8">
        <w:rPr>
          <w:lang w:val="en-US" w:eastAsia="ru-RU"/>
        </w:rPr>
        <w:t xml:space="preserve"> -</w:t>
      </w:r>
      <w:r w:rsidRPr="006F6277">
        <w:rPr>
          <w:lang w:val="en-US" w:eastAsia="ru-RU"/>
        </w:rPr>
        <w:t>c</w:t>
      </w:r>
      <w:r w:rsidRPr="001F4DA8">
        <w:rPr>
          <w:lang w:val="en-US" w:eastAsia="ru-RU"/>
        </w:rPr>
        <w:t xml:space="preserve"> -</w:t>
      </w:r>
      <w:r w:rsidRPr="006F6277">
        <w:rPr>
          <w:lang w:val="en-US" w:eastAsia="ru-RU"/>
        </w:rPr>
        <w:t>s</w:t>
      </w:r>
      <w:r w:rsidRPr="001F4DA8">
        <w:rPr>
          <w:lang w:val="en-US" w:eastAsia="ru-RU"/>
        </w:rPr>
        <w:t xml:space="preserve"> /</w:t>
      </w:r>
      <w:r w:rsidRPr="006F6277">
        <w:rPr>
          <w:lang w:val="en-US" w:eastAsia="ru-RU"/>
        </w:rPr>
        <w:t>root</w:t>
      </w:r>
      <w:r w:rsidRPr="001F4DA8">
        <w:rPr>
          <w:lang w:val="en-US" w:eastAsia="ru-RU"/>
        </w:rPr>
        <w:t>/</w:t>
      </w:r>
      <w:r w:rsidRPr="006F6277">
        <w:rPr>
          <w:lang w:val="en-US" w:eastAsia="ru-RU"/>
        </w:rPr>
        <w:t>temp</w:t>
      </w:r>
      <w:r w:rsidRPr="001F4DA8">
        <w:rPr>
          <w:lang w:val="en-US" w:eastAsia="ru-RU"/>
        </w:rPr>
        <w:t>/</w:t>
      </w:r>
      <w:r w:rsidRPr="006F6277">
        <w:rPr>
          <w:lang w:val="en-US" w:eastAsia="ru-RU"/>
        </w:rPr>
        <w:t>src</w:t>
      </w:r>
      <w:r w:rsidRPr="001F4DA8">
        <w:rPr>
          <w:highlight w:val="yellow"/>
          <w:lang w:val="en-US" w:eastAsia="ru-RU"/>
        </w:rPr>
        <w:t>\\\\</w:t>
      </w:r>
      <w:r w:rsidRPr="001F4DA8">
        <w:rPr>
          <w:lang w:val="en-US" w:eastAsia="ru-RU"/>
        </w:rPr>
        <w:t>, -</w:t>
      </w:r>
      <w:r w:rsidRPr="006F6277">
        <w:rPr>
          <w:lang w:val="en-US" w:eastAsia="ru-RU"/>
        </w:rPr>
        <w:t>o</w:t>
      </w:r>
      <w:r w:rsidRPr="001F4DA8">
        <w:rPr>
          <w:lang w:val="en-US" w:eastAsia="ru-RU"/>
        </w:rPr>
        <w:t xml:space="preserve"> /</w:t>
      </w:r>
      <w:r w:rsidRPr="006F6277">
        <w:rPr>
          <w:lang w:val="en-US" w:eastAsia="ru-RU"/>
        </w:rPr>
        <w:t>root</w:t>
      </w:r>
      <w:r w:rsidRPr="001F4DA8">
        <w:rPr>
          <w:lang w:val="en-US" w:eastAsia="ru-RU"/>
        </w:rPr>
        <w:t>/</w:t>
      </w:r>
      <w:r w:rsidRPr="006F6277">
        <w:rPr>
          <w:lang w:val="en-US" w:eastAsia="ru-RU"/>
        </w:rPr>
        <w:t>temp</w:t>
      </w:r>
      <w:r w:rsidRPr="001F4DA8">
        <w:rPr>
          <w:lang w:val="en-US" w:eastAsia="ru-RU"/>
        </w:rPr>
        <w:t>/</w:t>
      </w:r>
      <w:r w:rsidRPr="006F6277">
        <w:rPr>
          <w:lang w:val="en-US" w:eastAsia="ru-RU"/>
        </w:rPr>
        <w:t>out</w:t>
      </w:r>
    </w:p>
    <w:p w14:paraId="338BFAE4" w14:textId="77777777" w:rsidR="009F2AF6" w:rsidRDefault="009F2AF6" w:rsidP="009F2AF6">
      <w:pPr>
        <w:rPr>
          <w:lang w:eastAsia="ru-RU"/>
        </w:rPr>
      </w:pPr>
      <w:r>
        <w:rPr>
          <w:lang w:eastAsia="ru-RU"/>
        </w:rPr>
        <w:t>Где:</w:t>
      </w:r>
    </w:p>
    <w:p w14:paraId="1C24BF4B" w14:textId="77777777" w:rsidR="009F2AF6" w:rsidRDefault="009F2AF6" w:rsidP="009F2AF6">
      <w:pPr>
        <w:rPr>
          <w:lang w:eastAsia="ru-RU"/>
        </w:rPr>
      </w:pPr>
      <w:r w:rsidRPr="0048184F">
        <w:rPr>
          <w:lang w:eastAsia="ru-RU"/>
        </w:rPr>
        <w:t>/</w:t>
      </w:r>
      <w:r>
        <w:rPr>
          <w:lang w:val="en-US" w:eastAsia="ru-RU"/>
        </w:rPr>
        <w:t>root</w:t>
      </w:r>
      <w:r w:rsidRPr="0048184F">
        <w:rPr>
          <w:lang w:eastAsia="ru-RU"/>
        </w:rPr>
        <w:t>/</w:t>
      </w:r>
      <w:r>
        <w:rPr>
          <w:lang w:val="en-US" w:eastAsia="ru-RU"/>
        </w:rPr>
        <w:t>temp</w:t>
      </w:r>
      <w:r w:rsidRPr="0048184F">
        <w:rPr>
          <w:lang w:eastAsia="ru-RU"/>
        </w:rPr>
        <w:t>/</w:t>
      </w:r>
      <w:r>
        <w:rPr>
          <w:lang w:val="en-US" w:eastAsia="ru-RU"/>
        </w:rPr>
        <w:t>src</w:t>
      </w:r>
      <w:r w:rsidRPr="0048184F">
        <w:rPr>
          <w:lang w:eastAsia="ru-RU"/>
        </w:rPr>
        <w:t xml:space="preserve"> – </w:t>
      </w:r>
      <w:r>
        <w:rPr>
          <w:lang w:eastAsia="ru-RU"/>
        </w:rPr>
        <w:t>директория для проверяемых файлов</w:t>
      </w:r>
    </w:p>
    <w:p w14:paraId="48CB5824" w14:textId="77777777" w:rsidR="009F2AF6" w:rsidRPr="0048184F" w:rsidRDefault="009F2AF6" w:rsidP="009F2AF6">
      <w:pPr>
        <w:rPr>
          <w:lang w:eastAsia="ru-RU"/>
        </w:rPr>
      </w:pPr>
      <w:r w:rsidRPr="0048184F">
        <w:rPr>
          <w:lang w:eastAsia="ru-RU"/>
        </w:rPr>
        <w:t>/</w:t>
      </w:r>
      <w:r>
        <w:rPr>
          <w:lang w:val="en-US" w:eastAsia="ru-RU"/>
        </w:rPr>
        <w:t>root</w:t>
      </w:r>
      <w:r w:rsidRPr="0048184F">
        <w:rPr>
          <w:lang w:eastAsia="ru-RU"/>
        </w:rPr>
        <w:t>/</w:t>
      </w:r>
      <w:r>
        <w:rPr>
          <w:lang w:val="en-US" w:eastAsia="ru-RU"/>
        </w:rPr>
        <w:t>temp</w:t>
      </w:r>
      <w:r w:rsidRPr="0048184F">
        <w:rPr>
          <w:lang w:eastAsia="ru-RU"/>
        </w:rPr>
        <w:t>/</w:t>
      </w:r>
      <w:r>
        <w:rPr>
          <w:lang w:val="en-US" w:eastAsia="ru-RU"/>
        </w:rPr>
        <w:t>out</w:t>
      </w:r>
      <w:r>
        <w:rPr>
          <w:lang w:eastAsia="ru-RU"/>
        </w:rPr>
        <w:t xml:space="preserve"> – директория для формирования УПП</w:t>
      </w:r>
    </w:p>
    <w:p w14:paraId="3C014A40" w14:textId="77777777" w:rsidR="009F2AF6" w:rsidRPr="009F2AF6" w:rsidRDefault="009F2AF6" w:rsidP="006F6277">
      <w:pPr>
        <w:rPr>
          <w:lang w:eastAsia="ru-RU"/>
        </w:rPr>
      </w:pPr>
    </w:p>
    <w:p w14:paraId="188A45AE" w14:textId="77777777" w:rsidR="006F6277" w:rsidRPr="006F6277" w:rsidRDefault="006F6277" w:rsidP="006F6277">
      <w:pPr>
        <w:rPr>
          <w:lang w:eastAsia="ru-RU"/>
        </w:rPr>
      </w:pPr>
      <w:r w:rsidRPr="006F6277">
        <w:rPr>
          <w:lang w:eastAsia="ru-RU"/>
        </w:rPr>
        <w:t>Список параметров командной строки</w:t>
      </w:r>
      <w:r>
        <w:rPr>
          <w:lang w:eastAsia="ru-RU"/>
        </w:rPr>
        <w:t xml:space="preserve"> аналогичен перечисленным в разделе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_Ref536101172 \w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rPr>
          <w:lang w:eastAsia="ru-RU"/>
        </w:rPr>
        <w:t>4.2.1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0B9FE22E" w14:textId="77777777" w:rsidR="00E64AD3" w:rsidRDefault="00E64AD3" w:rsidP="00E64AD3">
      <w:pPr>
        <w:pStyle w:val="1"/>
      </w:pPr>
      <w:r>
        <w:lastRenderedPageBreak/>
        <w:t>рекомендации по конфигурированию</w:t>
      </w:r>
      <w:bookmarkEnd w:id="14"/>
    </w:p>
    <w:p w14:paraId="0FB4BA82" w14:textId="77777777" w:rsidR="00E64AD3" w:rsidRDefault="00E64AD3" w:rsidP="00E64AD3"/>
    <w:p w14:paraId="2363BEC2" w14:textId="77777777" w:rsidR="00E64AD3" w:rsidRDefault="00936DC7" w:rsidP="00936DC7">
      <w:pPr>
        <w:spacing w:after="120" w:line="360" w:lineRule="auto"/>
        <w:ind w:firstLine="578"/>
        <w:jc w:val="both"/>
        <w:rPr>
          <w:szCs w:val="24"/>
        </w:rPr>
      </w:pPr>
      <w:r>
        <w:rPr>
          <w:szCs w:val="24"/>
        </w:rPr>
        <w:t xml:space="preserve">5.1 </w:t>
      </w:r>
      <w:r w:rsidR="00E64AD3" w:rsidRPr="00E64AD3">
        <w:rPr>
          <w:szCs w:val="24"/>
        </w:rPr>
        <w:t>По умолчанию при установке версии ПО ПД</w:t>
      </w:r>
      <w:r>
        <w:rPr>
          <w:szCs w:val="24"/>
        </w:rPr>
        <w:t>, начиная с версии 1.7.5,</w:t>
      </w:r>
      <w:r w:rsidR="00E64AD3" w:rsidRPr="00E64AD3">
        <w:rPr>
          <w:szCs w:val="24"/>
        </w:rPr>
        <w:t xml:space="preserve"> осуществляется автомати</w:t>
      </w:r>
      <w:r w:rsidR="00E64AD3">
        <w:rPr>
          <w:szCs w:val="24"/>
        </w:rPr>
        <w:t>ческий анализ установленной памяти</w:t>
      </w:r>
      <w:r>
        <w:rPr>
          <w:szCs w:val="24"/>
        </w:rPr>
        <w:t xml:space="preserve"> системы</w:t>
      </w:r>
      <w:r w:rsidR="00E64AD3">
        <w:rPr>
          <w:szCs w:val="24"/>
        </w:rPr>
        <w:t>.</w:t>
      </w:r>
    </w:p>
    <w:p w14:paraId="4499CE6D" w14:textId="77777777" w:rsidR="00E64AD3" w:rsidRDefault="00E64AD3" w:rsidP="00936DC7">
      <w:pPr>
        <w:spacing w:after="120" w:line="360" w:lineRule="auto"/>
        <w:ind w:firstLine="578"/>
        <w:jc w:val="both"/>
        <w:rPr>
          <w:szCs w:val="24"/>
        </w:rPr>
      </w:pPr>
      <w:r>
        <w:rPr>
          <w:szCs w:val="24"/>
        </w:rPr>
        <w:t>На 32-х битных системах устанавливается по умолчанию 1024 Мб.</w:t>
      </w:r>
    </w:p>
    <w:p w14:paraId="5B90FD0B" w14:textId="77777777" w:rsidR="00E64AD3" w:rsidRDefault="00E64AD3" w:rsidP="00936DC7">
      <w:pPr>
        <w:spacing w:after="120" w:line="360" w:lineRule="auto"/>
        <w:ind w:firstLine="578"/>
        <w:jc w:val="both"/>
        <w:rPr>
          <w:szCs w:val="24"/>
        </w:rPr>
      </w:pPr>
      <w:r>
        <w:rPr>
          <w:szCs w:val="24"/>
        </w:rPr>
        <w:t>На 64-х битных системах – максимальный размер установленной памяти.</w:t>
      </w:r>
    </w:p>
    <w:p w14:paraId="644879D8" w14:textId="77777777" w:rsidR="00E64AD3" w:rsidRDefault="00E64AD3" w:rsidP="00936DC7">
      <w:pPr>
        <w:spacing w:after="120" w:line="360" w:lineRule="auto"/>
        <w:ind w:firstLine="578"/>
        <w:jc w:val="both"/>
        <w:rPr>
          <w:szCs w:val="24"/>
        </w:rPr>
      </w:pPr>
      <w:r>
        <w:rPr>
          <w:szCs w:val="24"/>
        </w:rPr>
        <w:t xml:space="preserve">Поэтому при проверке документов с большим количеством застрахованных лиц (более </w:t>
      </w:r>
      <w:r w:rsidR="00D336C9" w:rsidRPr="00D336C9">
        <w:rPr>
          <w:szCs w:val="24"/>
        </w:rPr>
        <w:t>10 000</w:t>
      </w:r>
      <w:r>
        <w:rPr>
          <w:szCs w:val="24"/>
        </w:rPr>
        <w:t>) рекомендуется использовать 64-х битные системы.</w:t>
      </w:r>
    </w:p>
    <w:p w14:paraId="4B772E0F" w14:textId="77777777" w:rsidR="00E64AD3" w:rsidRDefault="00E64AD3" w:rsidP="00936DC7">
      <w:pPr>
        <w:spacing w:after="120" w:line="360" w:lineRule="auto"/>
        <w:ind w:firstLine="578"/>
        <w:jc w:val="both"/>
        <w:rPr>
          <w:szCs w:val="24"/>
        </w:rPr>
      </w:pPr>
      <w:r>
        <w:rPr>
          <w:szCs w:val="24"/>
        </w:rPr>
        <w:t xml:space="preserve">Параметр </w:t>
      </w:r>
      <w:r>
        <w:rPr>
          <w:szCs w:val="24"/>
          <w:lang w:val="en-US"/>
        </w:rPr>
        <w:t>Xmx</w:t>
      </w:r>
      <w:r w:rsidRPr="00E64AD3">
        <w:rPr>
          <w:szCs w:val="24"/>
        </w:rPr>
        <w:t xml:space="preserve"> </w:t>
      </w:r>
      <w:r>
        <w:rPr>
          <w:szCs w:val="24"/>
        </w:rPr>
        <w:t xml:space="preserve">установленной памяти можно конфигурировать в файле </w:t>
      </w:r>
      <w:r>
        <w:rPr>
          <w:szCs w:val="24"/>
          <w:lang w:val="en-US"/>
        </w:rPr>
        <w:t>run</w:t>
      </w:r>
      <w:r w:rsidRPr="00E64AD3">
        <w:rPr>
          <w:szCs w:val="24"/>
        </w:rPr>
        <w:t>.</w:t>
      </w:r>
      <w:r>
        <w:rPr>
          <w:szCs w:val="24"/>
          <w:lang w:val="en-US"/>
        </w:rPr>
        <w:t>bat</w:t>
      </w:r>
      <w:r w:rsidR="00936DC7">
        <w:rPr>
          <w:szCs w:val="24"/>
        </w:rPr>
        <w:t xml:space="preserve"> ПО ПД. </w:t>
      </w:r>
      <w:r w:rsidRPr="00E64AD3">
        <w:rPr>
          <w:szCs w:val="24"/>
        </w:rPr>
        <w:t xml:space="preserve"> (</w:t>
      </w:r>
      <w:r w:rsidR="00936DC7">
        <w:rPr>
          <w:szCs w:val="24"/>
        </w:rPr>
        <w:t xml:space="preserve">например, для 64-х битной системы с установленной памятью 16ГБ этот параметр при установке автоматически устанавливается как: </w:t>
      </w:r>
      <w:r w:rsidRPr="00E64AD3">
        <w:rPr>
          <w:szCs w:val="24"/>
        </w:rPr>
        <w:t>-</w:t>
      </w:r>
      <w:r w:rsidRPr="00E64AD3">
        <w:rPr>
          <w:szCs w:val="24"/>
          <w:lang w:val="en-US"/>
        </w:rPr>
        <w:t>Xmx</w:t>
      </w:r>
      <w:r w:rsidRPr="00E64AD3">
        <w:rPr>
          <w:szCs w:val="24"/>
        </w:rPr>
        <w:t>16384</w:t>
      </w:r>
      <w:r w:rsidRPr="00E64AD3">
        <w:rPr>
          <w:szCs w:val="24"/>
          <w:lang w:val="en-US"/>
        </w:rPr>
        <w:t>m</w:t>
      </w:r>
      <w:r w:rsidRPr="00E64AD3">
        <w:rPr>
          <w:szCs w:val="24"/>
        </w:rPr>
        <w:t>)</w:t>
      </w:r>
      <w:r w:rsidR="00936DC7">
        <w:rPr>
          <w:szCs w:val="24"/>
        </w:rPr>
        <w:t>.</w:t>
      </w:r>
    </w:p>
    <w:p w14:paraId="362EC014" w14:textId="77777777" w:rsidR="00936DC7" w:rsidRPr="00936DC7" w:rsidRDefault="00936DC7" w:rsidP="00936DC7">
      <w:pPr>
        <w:spacing w:after="0" w:line="360" w:lineRule="auto"/>
        <w:ind w:firstLine="578"/>
        <w:jc w:val="both"/>
        <w:rPr>
          <w:szCs w:val="24"/>
        </w:rPr>
      </w:pPr>
      <w:r w:rsidRPr="00A66901">
        <w:rPr>
          <w:szCs w:val="24"/>
        </w:rPr>
        <w:t>5.2  В ПО ПД, начиная с версии 1.7.5 р</w:t>
      </w:r>
      <w:r w:rsidR="00E64AD3" w:rsidRPr="00A66901">
        <w:rPr>
          <w:szCs w:val="24"/>
        </w:rPr>
        <w:t xml:space="preserve">еализована поддержка двух вариантов отображения </w:t>
      </w:r>
      <w:r w:rsidR="00E64AD3" w:rsidRPr="00936DC7">
        <w:rPr>
          <w:szCs w:val="24"/>
        </w:rPr>
        <w:t>xml в окне просмотра протокола:</w:t>
      </w:r>
    </w:p>
    <w:p w14:paraId="3A8B95CF" w14:textId="77777777" w:rsidR="00936DC7" w:rsidRPr="00936DC7" w:rsidRDefault="00E64AD3" w:rsidP="00936DC7">
      <w:pPr>
        <w:spacing w:after="0" w:line="360" w:lineRule="auto"/>
        <w:ind w:firstLine="578"/>
        <w:jc w:val="both"/>
        <w:rPr>
          <w:szCs w:val="24"/>
        </w:rPr>
      </w:pPr>
      <w:r w:rsidRPr="00936DC7">
        <w:rPr>
          <w:szCs w:val="24"/>
        </w:rPr>
        <w:t xml:space="preserve">1.быстрая, </w:t>
      </w:r>
    </w:p>
    <w:p w14:paraId="17FEF82C" w14:textId="77777777" w:rsidR="00936DC7" w:rsidRPr="00936DC7" w:rsidRDefault="00E64AD3" w:rsidP="00936DC7">
      <w:pPr>
        <w:spacing w:after="0" w:line="360" w:lineRule="auto"/>
        <w:ind w:firstLine="578"/>
        <w:jc w:val="both"/>
        <w:rPr>
          <w:szCs w:val="24"/>
        </w:rPr>
      </w:pPr>
      <w:r w:rsidRPr="00936DC7">
        <w:rPr>
          <w:szCs w:val="24"/>
        </w:rPr>
        <w:t>2.более медленная</w:t>
      </w:r>
      <w:r w:rsidR="00936DC7">
        <w:rPr>
          <w:szCs w:val="24"/>
        </w:rPr>
        <w:t xml:space="preserve"> (</w:t>
      </w:r>
      <w:r w:rsidRPr="00936DC7">
        <w:rPr>
          <w:szCs w:val="24"/>
        </w:rPr>
        <w:t>с подсветкой и номерами строк</w:t>
      </w:r>
      <w:r w:rsidR="00936DC7">
        <w:rPr>
          <w:szCs w:val="24"/>
        </w:rPr>
        <w:t>)</w:t>
      </w:r>
      <w:r w:rsidRPr="00936DC7">
        <w:rPr>
          <w:szCs w:val="24"/>
        </w:rPr>
        <w:t xml:space="preserve">. </w:t>
      </w:r>
    </w:p>
    <w:p w14:paraId="2B837EE3" w14:textId="77777777" w:rsidR="00E64AD3" w:rsidRPr="00936DC7" w:rsidRDefault="00E64AD3" w:rsidP="00936DC7">
      <w:pPr>
        <w:spacing w:after="0" w:line="360" w:lineRule="auto"/>
        <w:ind w:firstLine="578"/>
        <w:jc w:val="both"/>
        <w:rPr>
          <w:szCs w:val="24"/>
        </w:rPr>
      </w:pPr>
      <w:r w:rsidRPr="00936DC7">
        <w:rPr>
          <w:szCs w:val="24"/>
        </w:rPr>
        <w:t xml:space="preserve">По умолчанию установлен вариант 1. Для переключения между режимами нужно в файле /data/config.xml </w:t>
      </w:r>
      <w:r w:rsidR="00EE2C48">
        <w:rPr>
          <w:szCs w:val="24"/>
        </w:rPr>
        <w:t>изменить</w:t>
      </w:r>
      <w:r w:rsidRPr="00936DC7">
        <w:rPr>
          <w:szCs w:val="24"/>
        </w:rPr>
        <w:t xml:space="preserve"> тег isUseCodemirrorDetailView с true на false. Переход на вариант 2 может быть актуален при проверке больших файлов и существенном времени открытия протокола на варианте 1.</w:t>
      </w:r>
    </w:p>
    <w:p w14:paraId="6EA78834" w14:textId="77777777" w:rsidR="00E64AD3" w:rsidRPr="00E64AD3" w:rsidRDefault="00E64AD3" w:rsidP="00E64AD3">
      <w:pPr>
        <w:tabs>
          <w:tab w:val="left" w:pos="1134"/>
        </w:tabs>
        <w:spacing w:after="0" w:line="336" w:lineRule="auto"/>
      </w:pPr>
    </w:p>
    <w:sectPr w:rsidR="00E64AD3" w:rsidRPr="00E64AD3" w:rsidSect="00E14D15">
      <w:headerReference w:type="default" r:id="rId39"/>
      <w:pgSz w:w="11906" w:h="16838" w:code="9"/>
      <w:pgMar w:top="737" w:right="624" w:bottom="737" w:left="1247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A90EC" w14:textId="77777777" w:rsidR="00B57700" w:rsidRDefault="00B57700" w:rsidP="00E14D15">
      <w:pPr>
        <w:spacing w:after="0" w:line="240" w:lineRule="auto"/>
      </w:pPr>
      <w:r>
        <w:separator/>
      </w:r>
    </w:p>
  </w:endnote>
  <w:endnote w:type="continuationSeparator" w:id="0">
    <w:p w14:paraId="688F299E" w14:textId="77777777" w:rsidR="00B57700" w:rsidRDefault="00B57700" w:rsidP="00E14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3531C" w14:textId="77777777" w:rsidR="00B57700" w:rsidRDefault="00B57700" w:rsidP="00E14D15">
      <w:pPr>
        <w:spacing w:after="0" w:line="240" w:lineRule="auto"/>
      </w:pPr>
      <w:r>
        <w:separator/>
      </w:r>
    </w:p>
  </w:footnote>
  <w:footnote w:type="continuationSeparator" w:id="0">
    <w:p w14:paraId="3DD04A19" w14:textId="77777777" w:rsidR="00B57700" w:rsidRDefault="00B57700" w:rsidP="00E14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4368302"/>
      <w:docPartObj>
        <w:docPartGallery w:val="Page Numbers (Top of Page)"/>
        <w:docPartUnique/>
      </w:docPartObj>
    </w:sdtPr>
    <w:sdtContent>
      <w:p w14:paraId="1CB54396" w14:textId="77777777" w:rsidR="009D545E" w:rsidRDefault="009D545E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B4E">
          <w:rPr>
            <w:noProof/>
          </w:rPr>
          <w:t>2</w:t>
        </w:r>
        <w:r>
          <w:fldChar w:fldCharType="end"/>
        </w:r>
      </w:p>
    </w:sdtContent>
  </w:sdt>
  <w:p w14:paraId="70EE8078" w14:textId="77777777" w:rsidR="009D545E" w:rsidRDefault="009D545E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298C"/>
    <w:multiLevelType w:val="hybridMultilevel"/>
    <w:tmpl w:val="06C6141E"/>
    <w:lvl w:ilvl="0" w:tplc="201C27E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694D8B2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F524A3"/>
    <w:multiLevelType w:val="hybridMultilevel"/>
    <w:tmpl w:val="8EBA0184"/>
    <w:lvl w:ilvl="0" w:tplc="9856811E">
      <w:start w:val="1"/>
      <w:numFmt w:val="decimal"/>
      <w:lvlText w:val="%1."/>
      <w:lvlJc w:val="left"/>
      <w:pPr>
        <w:ind w:left="93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" w15:restartNumberingAfterBreak="0">
    <w:nsid w:val="287E2E3E"/>
    <w:multiLevelType w:val="multilevel"/>
    <w:tmpl w:val="53F69B94"/>
    <w:lvl w:ilvl="0">
      <w:start w:val="1"/>
      <w:numFmt w:val="bullet"/>
      <w:lvlText w:val="­"/>
      <w:lvlJc w:val="left"/>
      <w:pPr>
        <w:ind w:left="1920" w:hanging="360"/>
      </w:pPr>
      <w:rPr>
        <w:rFonts w:ascii="Courier New" w:hAnsi="Courier New"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0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1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792"/>
      </w:pPr>
      <w:rPr>
        <w:rFonts w:hint="default"/>
        <w:b w:val="0"/>
        <w:bCs/>
      </w:rPr>
    </w:lvl>
    <w:lvl w:ilvl="5">
      <w:start w:val="1"/>
      <w:numFmt w:val="decimal"/>
      <w:lvlText w:val="%1.%2.%3.%4.%5.%6."/>
      <w:lvlJc w:val="left"/>
      <w:pPr>
        <w:ind w:left="42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80" w:hanging="1440"/>
      </w:pPr>
      <w:rPr>
        <w:rFonts w:hint="default"/>
      </w:rPr>
    </w:lvl>
  </w:abstractNum>
  <w:abstractNum w:abstractNumId="3" w15:restartNumberingAfterBreak="0">
    <w:nsid w:val="2E6F2402"/>
    <w:multiLevelType w:val="multilevel"/>
    <w:tmpl w:val="82020E02"/>
    <w:lvl w:ilvl="0">
      <w:start w:val="1"/>
      <w:numFmt w:val="decimal"/>
      <w:pStyle w:val="1"/>
      <w:lvlText w:val="%1"/>
      <w:lvlJc w:val="left"/>
      <w:pPr>
        <w:ind w:left="3126" w:hanging="432"/>
      </w:pPr>
    </w:lvl>
    <w:lvl w:ilvl="1">
      <w:start w:val="1"/>
      <w:numFmt w:val="decimal"/>
      <w:pStyle w:val="2"/>
      <w:lvlText w:val="%1.%2"/>
      <w:lvlJc w:val="left"/>
      <w:pPr>
        <w:ind w:left="3270" w:hanging="576"/>
      </w:pPr>
    </w:lvl>
    <w:lvl w:ilvl="2">
      <w:start w:val="1"/>
      <w:numFmt w:val="decimal"/>
      <w:pStyle w:val="3"/>
      <w:lvlText w:val="%1.%2.%3"/>
      <w:lvlJc w:val="left"/>
      <w:pPr>
        <w:ind w:left="3414" w:hanging="720"/>
      </w:pPr>
      <w:rPr>
        <w:rFonts w:ascii="Times New Roman" w:hAnsi="Times New Roman" w:cs="Times New Roman" w:hint="default"/>
        <w:b/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3558" w:hanging="864"/>
      </w:pPr>
    </w:lvl>
    <w:lvl w:ilvl="4">
      <w:start w:val="1"/>
      <w:numFmt w:val="decimal"/>
      <w:pStyle w:val="5"/>
      <w:lvlText w:val="%1.%2.%3.%4.%5"/>
      <w:lvlJc w:val="left"/>
      <w:pPr>
        <w:ind w:left="3702" w:hanging="1008"/>
      </w:pPr>
    </w:lvl>
    <w:lvl w:ilvl="5">
      <w:start w:val="1"/>
      <w:numFmt w:val="decimal"/>
      <w:pStyle w:val="6"/>
      <w:lvlText w:val="%1.%2.%3.%4.%5.%6"/>
      <w:lvlJc w:val="left"/>
      <w:pPr>
        <w:ind w:left="3846" w:hanging="1152"/>
      </w:pPr>
    </w:lvl>
    <w:lvl w:ilvl="6">
      <w:start w:val="1"/>
      <w:numFmt w:val="decimal"/>
      <w:pStyle w:val="7"/>
      <w:lvlText w:val="%1.%2.%3.%4.%5.%6.%7"/>
      <w:lvlJc w:val="left"/>
      <w:pPr>
        <w:ind w:left="3990" w:hanging="1296"/>
      </w:pPr>
    </w:lvl>
    <w:lvl w:ilvl="7">
      <w:start w:val="1"/>
      <w:numFmt w:val="decimal"/>
      <w:pStyle w:val="8"/>
      <w:lvlText w:val="%1.%2.%3.%4.%5.%6.%7.%8"/>
      <w:lvlJc w:val="left"/>
      <w:pPr>
        <w:ind w:left="4134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4278" w:hanging="1584"/>
      </w:pPr>
    </w:lvl>
  </w:abstractNum>
  <w:abstractNum w:abstractNumId="4" w15:restartNumberingAfterBreak="0">
    <w:nsid w:val="4122641D"/>
    <w:multiLevelType w:val="hybridMultilevel"/>
    <w:tmpl w:val="010213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5AD4972"/>
    <w:multiLevelType w:val="multilevel"/>
    <w:tmpl w:val="D36A1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58E0442D"/>
    <w:multiLevelType w:val="hybridMultilevel"/>
    <w:tmpl w:val="4E9ACA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C6D7B27"/>
    <w:multiLevelType w:val="multilevel"/>
    <w:tmpl w:val="5282D24C"/>
    <w:styleLink w:val="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79397508">
    <w:abstractNumId w:val="3"/>
  </w:num>
  <w:num w:numId="2" w16cid:durableId="1070733753">
    <w:abstractNumId w:val="0"/>
  </w:num>
  <w:num w:numId="3" w16cid:durableId="501898533">
    <w:abstractNumId w:val="2"/>
  </w:num>
  <w:num w:numId="4" w16cid:durableId="1457986130">
    <w:abstractNumId w:val="5"/>
  </w:num>
  <w:num w:numId="5" w16cid:durableId="683675529">
    <w:abstractNumId w:val="1"/>
  </w:num>
  <w:num w:numId="6" w16cid:durableId="1692410232">
    <w:abstractNumId w:val="6"/>
  </w:num>
  <w:num w:numId="7" w16cid:durableId="598296690">
    <w:abstractNumId w:val="4"/>
  </w:num>
  <w:num w:numId="8" w16cid:durableId="1446580621">
    <w:abstractNumId w:val="7"/>
  </w:num>
  <w:num w:numId="9" w16cid:durableId="8289876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65503941">
    <w:abstractNumId w:val="3"/>
  </w:num>
  <w:num w:numId="11" w16cid:durableId="561872798">
    <w:abstractNumId w:val="3"/>
  </w:num>
  <w:num w:numId="12" w16cid:durableId="1999653257">
    <w:abstractNumId w:val="3"/>
  </w:num>
  <w:num w:numId="13" w16cid:durableId="1156646695">
    <w:abstractNumId w:val="3"/>
  </w:num>
  <w:num w:numId="14" w16cid:durableId="163304967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AE0"/>
    <w:rsid w:val="0000354D"/>
    <w:rsid w:val="000124FF"/>
    <w:rsid w:val="00013CB8"/>
    <w:rsid w:val="0001476E"/>
    <w:rsid w:val="00022FEC"/>
    <w:rsid w:val="000308D2"/>
    <w:rsid w:val="0003289B"/>
    <w:rsid w:val="00037708"/>
    <w:rsid w:val="00046340"/>
    <w:rsid w:val="000504D6"/>
    <w:rsid w:val="00051515"/>
    <w:rsid w:val="00053961"/>
    <w:rsid w:val="000545E2"/>
    <w:rsid w:val="00062475"/>
    <w:rsid w:val="00071460"/>
    <w:rsid w:val="00074D15"/>
    <w:rsid w:val="00077CC1"/>
    <w:rsid w:val="0008211C"/>
    <w:rsid w:val="00082271"/>
    <w:rsid w:val="0008329A"/>
    <w:rsid w:val="00090FF3"/>
    <w:rsid w:val="00091AE6"/>
    <w:rsid w:val="000961BB"/>
    <w:rsid w:val="000A0A6F"/>
    <w:rsid w:val="000B7B1A"/>
    <w:rsid w:val="000C64F4"/>
    <w:rsid w:val="000C6E00"/>
    <w:rsid w:val="000D33C0"/>
    <w:rsid w:val="000E2F72"/>
    <w:rsid w:val="000E731E"/>
    <w:rsid w:val="000F2761"/>
    <w:rsid w:val="000F480B"/>
    <w:rsid w:val="000F4B27"/>
    <w:rsid w:val="000F6C74"/>
    <w:rsid w:val="001033CF"/>
    <w:rsid w:val="00104216"/>
    <w:rsid w:val="00105B34"/>
    <w:rsid w:val="00112B3B"/>
    <w:rsid w:val="00114132"/>
    <w:rsid w:val="00117690"/>
    <w:rsid w:val="00120679"/>
    <w:rsid w:val="001215B9"/>
    <w:rsid w:val="001326D4"/>
    <w:rsid w:val="00135AA8"/>
    <w:rsid w:val="0013614E"/>
    <w:rsid w:val="001377F1"/>
    <w:rsid w:val="001529C5"/>
    <w:rsid w:val="00161723"/>
    <w:rsid w:val="00161AF6"/>
    <w:rsid w:val="00162755"/>
    <w:rsid w:val="0016507C"/>
    <w:rsid w:val="00166E2A"/>
    <w:rsid w:val="001707F3"/>
    <w:rsid w:val="001748E2"/>
    <w:rsid w:val="00174BA2"/>
    <w:rsid w:val="0017566E"/>
    <w:rsid w:val="0017584F"/>
    <w:rsid w:val="00176798"/>
    <w:rsid w:val="00180F82"/>
    <w:rsid w:val="001854EB"/>
    <w:rsid w:val="00191DC7"/>
    <w:rsid w:val="001928B4"/>
    <w:rsid w:val="00194B1D"/>
    <w:rsid w:val="00195DEA"/>
    <w:rsid w:val="00197FB2"/>
    <w:rsid w:val="001A1C0D"/>
    <w:rsid w:val="001A248A"/>
    <w:rsid w:val="001A24E5"/>
    <w:rsid w:val="001A52C3"/>
    <w:rsid w:val="001B0BFE"/>
    <w:rsid w:val="001B0F3D"/>
    <w:rsid w:val="001B1A38"/>
    <w:rsid w:val="001B2E47"/>
    <w:rsid w:val="001C333C"/>
    <w:rsid w:val="001C6290"/>
    <w:rsid w:val="001D5046"/>
    <w:rsid w:val="001E0FE4"/>
    <w:rsid w:val="001E2EAF"/>
    <w:rsid w:val="001F08A6"/>
    <w:rsid w:val="001F4DA8"/>
    <w:rsid w:val="001F7C10"/>
    <w:rsid w:val="002122DB"/>
    <w:rsid w:val="0021257E"/>
    <w:rsid w:val="0021376F"/>
    <w:rsid w:val="002137D6"/>
    <w:rsid w:val="00221F2B"/>
    <w:rsid w:val="00223530"/>
    <w:rsid w:val="00225128"/>
    <w:rsid w:val="002269D0"/>
    <w:rsid w:val="00227832"/>
    <w:rsid w:val="00233822"/>
    <w:rsid w:val="002357B5"/>
    <w:rsid w:val="0023724D"/>
    <w:rsid w:val="0025251B"/>
    <w:rsid w:val="002538A6"/>
    <w:rsid w:val="00265130"/>
    <w:rsid w:val="00265FF3"/>
    <w:rsid w:val="00270F20"/>
    <w:rsid w:val="00273567"/>
    <w:rsid w:val="00276498"/>
    <w:rsid w:val="0027695C"/>
    <w:rsid w:val="00296383"/>
    <w:rsid w:val="002A77B3"/>
    <w:rsid w:val="002B2B4E"/>
    <w:rsid w:val="002B6B86"/>
    <w:rsid w:val="002C3627"/>
    <w:rsid w:val="002C55B7"/>
    <w:rsid w:val="002D089C"/>
    <w:rsid w:val="002D6170"/>
    <w:rsid w:val="002D73A6"/>
    <w:rsid w:val="002E0EFB"/>
    <w:rsid w:val="002E5846"/>
    <w:rsid w:val="002F3D17"/>
    <w:rsid w:val="002F7443"/>
    <w:rsid w:val="00300EB2"/>
    <w:rsid w:val="00304B26"/>
    <w:rsid w:val="00312A4F"/>
    <w:rsid w:val="003130B9"/>
    <w:rsid w:val="003139A9"/>
    <w:rsid w:val="00314004"/>
    <w:rsid w:val="0031535C"/>
    <w:rsid w:val="00323D38"/>
    <w:rsid w:val="00332490"/>
    <w:rsid w:val="00334C9A"/>
    <w:rsid w:val="00345CB2"/>
    <w:rsid w:val="0034653C"/>
    <w:rsid w:val="00353332"/>
    <w:rsid w:val="003643DE"/>
    <w:rsid w:val="0036473F"/>
    <w:rsid w:val="00370B87"/>
    <w:rsid w:val="00374738"/>
    <w:rsid w:val="00376222"/>
    <w:rsid w:val="0037753B"/>
    <w:rsid w:val="00393687"/>
    <w:rsid w:val="003A004D"/>
    <w:rsid w:val="003A710A"/>
    <w:rsid w:val="003B0E08"/>
    <w:rsid w:val="003B1337"/>
    <w:rsid w:val="003B7407"/>
    <w:rsid w:val="003C3496"/>
    <w:rsid w:val="003D13B5"/>
    <w:rsid w:val="003D2E83"/>
    <w:rsid w:val="003D48BF"/>
    <w:rsid w:val="003D4C30"/>
    <w:rsid w:val="003E0A60"/>
    <w:rsid w:val="003E18B3"/>
    <w:rsid w:val="003E1B6C"/>
    <w:rsid w:val="003E2E72"/>
    <w:rsid w:val="003E3800"/>
    <w:rsid w:val="003E7920"/>
    <w:rsid w:val="003F316A"/>
    <w:rsid w:val="003F63B5"/>
    <w:rsid w:val="00404AB7"/>
    <w:rsid w:val="00405EFC"/>
    <w:rsid w:val="00407359"/>
    <w:rsid w:val="00414853"/>
    <w:rsid w:val="00415A2C"/>
    <w:rsid w:val="004255B8"/>
    <w:rsid w:val="00430AE0"/>
    <w:rsid w:val="004458F7"/>
    <w:rsid w:val="0044633C"/>
    <w:rsid w:val="0044677B"/>
    <w:rsid w:val="00460F30"/>
    <w:rsid w:val="00467143"/>
    <w:rsid w:val="00471596"/>
    <w:rsid w:val="0047483B"/>
    <w:rsid w:val="00474A77"/>
    <w:rsid w:val="00474CE8"/>
    <w:rsid w:val="0048184F"/>
    <w:rsid w:val="004820DE"/>
    <w:rsid w:val="0048657B"/>
    <w:rsid w:val="00486E7E"/>
    <w:rsid w:val="004939F2"/>
    <w:rsid w:val="004A45BC"/>
    <w:rsid w:val="004A48D2"/>
    <w:rsid w:val="004A5A32"/>
    <w:rsid w:val="004B46EA"/>
    <w:rsid w:val="004C1748"/>
    <w:rsid w:val="004C4EEF"/>
    <w:rsid w:val="004D0C84"/>
    <w:rsid w:val="004D2099"/>
    <w:rsid w:val="004D3F5E"/>
    <w:rsid w:val="004D57D2"/>
    <w:rsid w:val="004E123B"/>
    <w:rsid w:val="004E124B"/>
    <w:rsid w:val="004E2248"/>
    <w:rsid w:val="004E3C1C"/>
    <w:rsid w:val="004E6F61"/>
    <w:rsid w:val="005023CA"/>
    <w:rsid w:val="0051673F"/>
    <w:rsid w:val="00533B85"/>
    <w:rsid w:val="00535878"/>
    <w:rsid w:val="005626AF"/>
    <w:rsid w:val="00563CA3"/>
    <w:rsid w:val="005702BF"/>
    <w:rsid w:val="00587E9F"/>
    <w:rsid w:val="005914EB"/>
    <w:rsid w:val="00596652"/>
    <w:rsid w:val="005A6516"/>
    <w:rsid w:val="005A6FFE"/>
    <w:rsid w:val="005C01E3"/>
    <w:rsid w:val="005C27DC"/>
    <w:rsid w:val="005C2D1A"/>
    <w:rsid w:val="005D2BFD"/>
    <w:rsid w:val="005D54D1"/>
    <w:rsid w:val="005E1A76"/>
    <w:rsid w:val="005E420F"/>
    <w:rsid w:val="005F0216"/>
    <w:rsid w:val="005F3988"/>
    <w:rsid w:val="005F63CB"/>
    <w:rsid w:val="0060040D"/>
    <w:rsid w:val="00610C0D"/>
    <w:rsid w:val="006203EB"/>
    <w:rsid w:val="00621994"/>
    <w:rsid w:val="006229F6"/>
    <w:rsid w:val="00622E5D"/>
    <w:rsid w:val="006235F6"/>
    <w:rsid w:val="00626774"/>
    <w:rsid w:val="00634DB9"/>
    <w:rsid w:val="00641C28"/>
    <w:rsid w:val="006523C9"/>
    <w:rsid w:val="00652491"/>
    <w:rsid w:val="00655EDD"/>
    <w:rsid w:val="006567DF"/>
    <w:rsid w:val="00662D27"/>
    <w:rsid w:val="0066342B"/>
    <w:rsid w:val="006749A5"/>
    <w:rsid w:val="0068338E"/>
    <w:rsid w:val="00691E7E"/>
    <w:rsid w:val="006A0729"/>
    <w:rsid w:val="006A160E"/>
    <w:rsid w:val="006A40F5"/>
    <w:rsid w:val="006A5E10"/>
    <w:rsid w:val="006A6504"/>
    <w:rsid w:val="006A7A2C"/>
    <w:rsid w:val="006B0804"/>
    <w:rsid w:val="006B1A35"/>
    <w:rsid w:val="006C6064"/>
    <w:rsid w:val="006D0A32"/>
    <w:rsid w:val="006D18AF"/>
    <w:rsid w:val="006D4632"/>
    <w:rsid w:val="006D7E95"/>
    <w:rsid w:val="006E282F"/>
    <w:rsid w:val="006E2D6C"/>
    <w:rsid w:val="006E5342"/>
    <w:rsid w:val="006E5E1B"/>
    <w:rsid w:val="006E7C0F"/>
    <w:rsid w:val="006F2FC0"/>
    <w:rsid w:val="006F6277"/>
    <w:rsid w:val="0070285A"/>
    <w:rsid w:val="007029A6"/>
    <w:rsid w:val="007031D0"/>
    <w:rsid w:val="00714451"/>
    <w:rsid w:val="00715185"/>
    <w:rsid w:val="00716986"/>
    <w:rsid w:val="00720F5C"/>
    <w:rsid w:val="0072463D"/>
    <w:rsid w:val="0072744B"/>
    <w:rsid w:val="00730AE6"/>
    <w:rsid w:val="00730AF1"/>
    <w:rsid w:val="00735338"/>
    <w:rsid w:val="0074559C"/>
    <w:rsid w:val="007459E3"/>
    <w:rsid w:val="00746B72"/>
    <w:rsid w:val="00747103"/>
    <w:rsid w:val="00754DCD"/>
    <w:rsid w:val="00757CB5"/>
    <w:rsid w:val="00764C7C"/>
    <w:rsid w:val="00771B53"/>
    <w:rsid w:val="00771E2C"/>
    <w:rsid w:val="0077345A"/>
    <w:rsid w:val="007744B0"/>
    <w:rsid w:val="00777C5D"/>
    <w:rsid w:val="007828A6"/>
    <w:rsid w:val="00782901"/>
    <w:rsid w:val="00783B3E"/>
    <w:rsid w:val="00791B39"/>
    <w:rsid w:val="00793D83"/>
    <w:rsid w:val="00795A9B"/>
    <w:rsid w:val="007A4467"/>
    <w:rsid w:val="007A5294"/>
    <w:rsid w:val="007C1027"/>
    <w:rsid w:val="007E373E"/>
    <w:rsid w:val="007E5A5D"/>
    <w:rsid w:val="007F0942"/>
    <w:rsid w:val="0080103A"/>
    <w:rsid w:val="0080213E"/>
    <w:rsid w:val="00804484"/>
    <w:rsid w:val="0080542D"/>
    <w:rsid w:val="00805CD1"/>
    <w:rsid w:val="00807503"/>
    <w:rsid w:val="00821056"/>
    <w:rsid w:val="00823D43"/>
    <w:rsid w:val="008270C5"/>
    <w:rsid w:val="00827F27"/>
    <w:rsid w:val="0083203C"/>
    <w:rsid w:val="00832AD4"/>
    <w:rsid w:val="008359CD"/>
    <w:rsid w:val="00835FCC"/>
    <w:rsid w:val="0084026C"/>
    <w:rsid w:val="00842E2F"/>
    <w:rsid w:val="00844D38"/>
    <w:rsid w:val="00853B0C"/>
    <w:rsid w:val="00856960"/>
    <w:rsid w:val="00864505"/>
    <w:rsid w:val="00875194"/>
    <w:rsid w:val="008848B9"/>
    <w:rsid w:val="00884E4B"/>
    <w:rsid w:val="00892090"/>
    <w:rsid w:val="00896F0D"/>
    <w:rsid w:val="008A73CA"/>
    <w:rsid w:val="008B0277"/>
    <w:rsid w:val="008B5432"/>
    <w:rsid w:val="008B59EA"/>
    <w:rsid w:val="008B73FA"/>
    <w:rsid w:val="008C12AE"/>
    <w:rsid w:val="008C4F7D"/>
    <w:rsid w:val="008D3913"/>
    <w:rsid w:val="008E1661"/>
    <w:rsid w:val="008E6947"/>
    <w:rsid w:val="008F0185"/>
    <w:rsid w:val="008F3EA4"/>
    <w:rsid w:val="008F4E87"/>
    <w:rsid w:val="00906479"/>
    <w:rsid w:val="00920F75"/>
    <w:rsid w:val="00924D10"/>
    <w:rsid w:val="0092571E"/>
    <w:rsid w:val="00932FD1"/>
    <w:rsid w:val="009346F6"/>
    <w:rsid w:val="00936DC7"/>
    <w:rsid w:val="00937E83"/>
    <w:rsid w:val="00937F17"/>
    <w:rsid w:val="00945948"/>
    <w:rsid w:val="00950A24"/>
    <w:rsid w:val="00957725"/>
    <w:rsid w:val="00960B9E"/>
    <w:rsid w:val="00961C59"/>
    <w:rsid w:val="00961DEB"/>
    <w:rsid w:val="00965B0D"/>
    <w:rsid w:val="00965C51"/>
    <w:rsid w:val="009668B8"/>
    <w:rsid w:val="00966AB2"/>
    <w:rsid w:val="009713C8"/>
    <w:rsid w:val="00972426"/>
    <w:rsid w:val="00977FDF"/>
    <w:rsid w:val="0098067F"/>
    <w:rsid w:val="00983715"/>
    <w:rsid w:val="0098483B"/>
    <w:rsid w:val="009935D0"/>
    <w:rsid w:val="009A064B"/>
    <w:rsid w:val="009A4F7A"/>
    <w:rsid w:val="009A776E"/>
    <w:rsid w:val="009C1BB2"/>
    <w:rsid w:val="009C2D6C"/>
    <w:rsid w:val="009C5084"/>
    <w:rsid w:val="009D0B42"/>
    <w:rsid w:val="009D5029"/>
    <w:rsid w:val="009D545E"/>
    <w:rsid w:val="009D7FF8"/>
    <w:rsid w:val="009E4E0E"/>
    <w:rsid w:val="009E4F96"/>
    <w:rsid w:val="009F0930"/>
    <w:rsid w:val="009F1C0B"/>
    <w:rsid w:val="009F2AF6"/>
    <w:rsid w:val="00A00660"/>
    <w:rsid w:val="00A0545B"/>
    <w:rsid w:val="00A063D1"/>
    <w:rsid w:val="00A100E9"/>
    <w:rsid w:val="00A174DE"/>
    <w:rsid w:val="00A17B2E"/>
    <w:rsid w:val="00A23461"/>
    <w:rsid w:val="00A24843"/>
    <w:rsid w:val="00A25D26"/>
    <w:rsid w:val="00A25E1E"/>
    <w:rsid w:val="00A43941"/>
    <w:rsid w:val="00A44889"/>
    <w:rsid w:val="00A60297"/>
    <w:rsid w:val="00A60A18"/>
    <w:rsid w:val="00A616A8"/>
    <w:rsid w:val="00A61D62"/>
    <w:rsid w:val="00A63B9A"/>
    <w:rsid w:val="00A6575E"/>
    <w:rsid w:val="00A66901"/>
    <w:rsid w:val="00A72E6F"/>
    <w:rsid w:val="00A75024"/>
    <w:rsid w:val="00A755D4"/>
    <w:rsid w:val="00A87EC3"/>
    <w:rsid w:val="00A9016B"/>
    <w:rsid w:val="00AA214F"/>
    <w:rsid w:val="00AA48AF"/>
    <w:rsid w:val="00AA5B0A"/>
    <w:rsid w:val="00AA63CB"/>
    <w:rsid w:val="00AB07E6"/>
    <w:rsid w:val="00AB1852"/>
    <w:rsid w:val="00AB2CE2"/>
    <w:rsid w:val="00AB5E26"/>
    <w:rsid w:val="00AC30CD"/>
    <w:rsid w:val="00AC3974"/>
    <w:rsid w:val="00AC3A39"/>
    <w:rsid w:val="00AD220F"/>
    <w:rsid w:val="00AE321B"/>
    <w:rsid w:val="00AE5182"/>
    <w:rsid w:val="00AF02AC"/>
    <w:rsid w:val="00AF124F"/>
    <w:rsid w:val="00AF282A"/>
    <w:rsid w:val="00B043AC"/>
    <w:rsid w:val="00B047E1"/>
    <w:rsid w:val="00B05FBA"/>
    <w:rsid w:val="00B12527"/>
    <w:rsid w:val="00B16BCF"/>
    <w:rsid w:val="00B30F1E"/>
    <w:rsid w:val="00B347D9"/>
    <w:rsid w:val="00B36B5C"/>
    <w:rsid w:val="00B404E3"/>
    <w:rsid w:val="00B4238E"/>
    <w:rsid w:val="00B50039"/>
    <w:rsid w:val="00B52829"/>
    <w:rsid w:val="00B57700"/>
    <w:rsid w:val="00B627EC"/>
    <w:rsid w:val="00B67C9B"/>
    <w:rsid w:val="00B77B2E"/>
    <w:rsid w:val="00B844D4"/>
    <w:rsid w:val="00B86457"/>
    <w:rsid w:val="00B91BA0"/>
    <w:rsid w:val="00B9405F"/>
    <w:rsid w:val="00B96023"/>
    <w:rsid w:val="00BA270B"/>
    <w:rsid w:val="00BA522D"/>
    <w:rsid w:val="00BA57A5"/>
    <w:rsid w:val="00BB2ADF"/>
    <w:rsid w:val="00BB580F"/>
    <w:rsid w:val="00BB7090"/>
    <w:rsid w:val="00BC088B"/>
    <w:rsid w:val="00BC7D3D"/>
    <w:rsid w:val="00BD405E"/>
    <w:rsid w:val="00BE50B1"/>
    <w:rsid w:val="00BE5660"/>
    <w:rsid w:val="00BE71AB"/>
    <w:rsid w:val="00BF1352"/>
    <w:rsid w:val="00BF1D71"/>
    <w:rsid w:val="00BF2632"/>
    <w:rsid w:val="00BF3D89"/>
    <w:rsid w:val="00BF5213"/>
    <w:rsid w:val="00C06206"/>
    <w:rsid w:val="00C11E37"/>
    <w:rsid w:val="00C12271"/>
    <w:rsid w:val="00C15C3B"/>
    <w:rsid w:val="00C167D7"/>
    <w:rsid w:val="00C22156"/>
    <w:rsid w:val="00C262B2"/>
    <w:rsid w:val="00C37311"/>
    <w:rsid w:val="00C40D8D"/>
    <w:rsid w:val="00C43FA5"/>
    <w:rsid w:val="00C47125"/>
    <w:rsid w:val="00C47BF9"/>
    <w:rsid w:val="00C51196"/>
    <w:rsid w:val="00C54A34"/>
    <w:rsid w:val="00C608C9"/>
    <w:rsid w:val="00C61E5A"/>
    <w:rsid w:val="00C64FAC"/>
    <w:rsid w:val="00C668AD"/>
    <w:rsid w:val="00C750CD"/>
    <w:rsid w:val="00C75604"/>
    <w:rsid w:val="00C764E4"/>
    <w:rsid w:val="00C77E66"/>
    <w:rsid w:val="00C8141A"/>
    <w:rsid w:val="00C8251B"/>
    <w:rsid w:val="00C84799"/>
    <w:rsid w:val="00C84B44"/>
    <w:rsid w:val="00C907ED"/>
    <w:rsid w:val="00C90F8B"/>
    <w:rsid w:val="00C979CF"/>
    <w:rsid w:val="00CA189E"/>
    <w:rsid w:val="00CB1218"/>
    <w:rsid w:val="00CB5BDE"/>
    <w:rsid w:val="00CB73FE"/>
    <w:rsid w:val="00CC2A9B"/>
    <w:rsid w:val="00CC7254"/>
    <w:rsid w:val="00CD1F74"/>
    <w:rsid w:val="00CE0577"/>
    <w:rsid w:val="00CE19A1"/>
    <w:rsid w:val="00CE27DB"/>
    <w:rsid w:val="00CE3B89"/>
    <w:rsid w:val="00CE65B9"/>
    <w:rsid w:val="00CE7033"/>
    <w:rsid w:val="00CF482A"/>
    <w:rsid w:val="00CF5307"/>
    <w:rsid w:val="00CF7A19"/>
    <w:rsid w:val="00D03840"/>
    <w:rsid w:val="00D04870"/>
    <w:rsid w:val="00D06EB2"/>
    <w:rsid w:val="00D23308"/>
    <w:rsid w:val="00D245EF"/>
    <w:rsid w:val="00D2704C"/>
    <w:rsid w:val="00D301D5"/>
    <w:rsid w:val="00D336C9"/>
    <w:rsid w:val="00D33BA3"/>
    <w:rsid w:val="00D34FF5"/>
    <w:rsid w:val="00D36C5E"/>
    <w:rsid w:val="00D41B64"/>
    <w:rsid w:val="00D4473D"/>
    <w:rsid w:val="00D543A5"/>
    <w:rsid w:val="00D554C3"/>
    <w:rsid w:val="00D5550A"/>
    <w:rsid w:val="00D57F59"/>
    <w:rsid w:val="00D640DC"/>
    <w:rsid w:val="00D74ADF"/>
    <w:rsid w:val="00D844C8"/>
    <w:rsid w:val="00D84A98"/>
    <w:rsid w:val="00D86F95"/>
    <w:rsid w:val="00D96C73"/>
    <w:rsid w:val="00DA1AAB"/>
    <w:rsid w:val="00DA5895"/>
    <w:rsid w:val="00DB2AF4"/>
    <w:rsid w:val="00DB528E"/>
    <w:rsid w:val="00DC1A89"/>
    <w:rsid w:val="00DC32EE"/>
    <w:rsid w:val="00DC3EB2"/>
    <w:rsid w:val="00DC43C9"/>
    <w:rsid w:val="00DC7D32"/>
    <w:rsid w:val="00DD4CA6"/>
    <w:rsid w:val="00DE6F83"/>
    <w:rsid w:val="00DF361D"/>
    <w:rsid w:val="00DF6611"/>
    <w:rsid w:val="00E01969"/>
    <w:rsid w:val="00E112BF"/>
    <w:rsid w:val="00E140A7"/>
    <w:rsid w:val="00E14D15"/>
    <w:rsid w:val="00E22639"/>
    <w:rsid w:val="00E2531E"/>
    <w:rsid w:val="00E25636"/>
    <w:rsid w:val="00E27484"/>
    <w:rsid w:val="00E32518"/>
    <w:rsid w:val="00E35D8E"/>
    <w:rsid w:val="00E40B9F"/>
    <w:rsid w:val="00E431A0"/>
    <w:rsid w:val="00E44F84"/>
    <w:rsid w:val="00E45449"/>
    <w:rsid w:val="00E51748"/>
    <w:rsid w:val="00E52A98"/>
    <w:rsid w:val="00E60EFD"/>
    <w:rsid w:val="00E64AD3"/>
    <w:rsid w:val="00E67322"/>
    <w:rsid w:val="00E70BA3"/>
    <w:rsid w:val="00E710CC"/>
    <w:rsid w:val="00E71235"/>
    <w:rsid w:val="00E7556D"/>
    <w:rsid w:val="00E76A7B"/>
    <w:rsid w:val="00E777E0"/>
    <w:rsid w:val="00E778D5"/>
    <w:rsid w:val="00E82330"/>
    <w:rsid w:val="00E8403E"/>
    <w:rsid w:val="00E8727C"/>
    <w:rsid w:val="00E9092D"/>
    <w:rsid w:val="00E90C68"/>
    <w:rsid w:val="00E915D3"/>
    <w:rsid w:val="00E92B69"/>
    <w:rsid w:val="00E92E5C"/>
    <w:rsid w:val="00E9488B"/>
    <w:rsid w:val="00EA0F2E"/>
    <w:rsid w:val="00EA5B74"/>
    <w:rsid w:val="00EA65F3"/>
    <w:rsid w:val="00EA683E"/>
    <w:rsid w:val="00EA740D"/>
    <w:rsid w:val="00EA7CE7"/>
    <w:rsid w:val="00EB1432"/>
    <w:rsid w:val="00EC0F8E"/>
    <w:rsid w:val="00ED00B3"/>
    <w:rsid w:val="00ED0282"/>
    <w:rsid w:val="00ED16FC"/>
    <w:rsid w:val="00ED5BD3"/>
    <w:rsid w:val="00EE117D"/>
    <w:rsid w:val="00EE2C48"/>
    <w:rsid w:val="00EF1B5F"/>
    <w:rsid w:val="00EF54E4"/>
    <w:rsid w:val="00EF7166"/>
    <w:rsid w:val="00F05FAA"/>
    <w:rsid w:val="00F07DC0"/>
    <w:rsid w:val="00F11EE4"/>
    <w:rsid w:val="00F2000B"/>
    <w:rsid w:val="00F22312"/>
    <w:rsid w:val="00F24936"/>
    <w:rsid w:val="00F31A0C"/>
    <w:rsid w:val="00F32399"/>
    <w:rsid w:val="00F451CE"/>
    <w:rsid w:val="00F46890"/>
    <w:rsid w:val="00F503DB"/>
    <w:rsid w:val="00F50772"/>
    <w:rsid w:val="00F54708"/>
    <w:rsid w:val="00F55F0A"/>
    <w:rsid w:val="00F57F5A"/>
    <w:rsid w:val="00F60BFC"/>
    <w:rsid w:val="00F62FA1"/>
    <w:rsid w:val="00F66702"/>
    <w:rsid w:val="00F709CE"/>
    <w:rsid w:val="00F73BF7"/>
    <w:rsid w:val="00F77889"/>
    <w:rsid w:val="00F81B2E"/>
    <w:rsid w:val="00F85779"/>
    <w:rsid w:val="00F86731"/>
    <w:rsid w:val="00F92651"/>
    <w:rsid w:val="00F94CA1"/>
    <w:rsid w:val="00F961C9"/>
    <w:rsid w:val="00FA55B3"/>
    <w:rsid w:val="00FA56AD"/>
    <w:rsid w:val="00FB7B3A"/>
    <w:rsid w:val="00FC13E6"/>
    <w:rsid w:val="00FC26BC"/>
    <w:rsid w:val="00FC3F75"/>
    <w:rsid w:val="00FC40FA"/>
    <w:rsid w:val="00FD55A7"/>
    <w:rsid w:val="00FD749B"/>
    <w:rsid w:val="00FE280F"/>
    <w:rsid w:val="00FE7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8FECE"/>
  <w15:docId w15:val="{0C97396A-78A0-4B82-9C32-2D72A4C34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AF1"/>
    <w:pPr>
      <w:ind w:firstLine="576"/>
    </w:pPr>
  </w:style>
  <w:style w:type="paragraph" w:styleId="1">
    <w:name w:val="heading 1"/>
    <w:basedOn w:val="a"/>
    <w:next w:val="a"/>
    <w:link w:val="11"/>
    <w:uiPriority w:val="9"/>
    <w:qFormat/>
    <w:rsid w:val="00937E83"/>
    <w:pPr>
      <w:keepNext/>
      <w:keepLines/>
      <w:pageBreakBefore/>
      <w:numPr>
        <w:numId w:val="1"/>
      </w:numPr>
      <w:spacing w:before="480" w:after="0"/>
      <w:ind w:left="431" w:hanging="431"/>
      <w:outlineLvl w:val="0"/>
    </w:pPr>
    <w:rPr>
      <w:rFonts w:eastAsiaTheme="majorEastAsia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2B3B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30AE0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0AE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0AE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0AE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0AE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0AE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0AE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937E83"/>
    <w:rPr>
      <w:rFonts w:eastAsiaTheme="majorEastAsia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2B3B"/>
    <w:rPr>
      <w:rFonts w:eastAsia="Times New Roman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0A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30A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30AE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30AE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30AE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30AE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30A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3">
    <w:name w:val="Текст таблицы"/>
    <w:basedOn w:val="a"/>
    <w:uiPriority w:val="99"/>
    <w:qFormat/>
    <w:rsid w:val="001529C5"/>
    <w:pPr>
      <w:spacing w:after="0" w:line="360" w:lineRule="auto"/>
      <w:jc w:val="both"/>
    </w:pPr>
    <w:rPr>
      <w:rFonts w:eastAsia="Times New Roman"/>
      <w:szCs w:val="20"/>
    </w:rPr>
  </w:style>
  <w:style w:type="paragraph" w:customStyle="1" w:styleId="a4">
    <w:name w:val="Титул Утверждающий"/>
    <w:basedOn w:val="a"/>
    <w:uiPriority w:val="99"/>
    <w:qFormat/>
    <w:rsid w:val="001529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</w:pPr>
    <w:rPr>
      <w:rFonts w:eastAsia="Times New Roman"/>
      <w:szCs w:val="20"/>
    </w:rPr>
  </w:style>
  <w:style w:type="paragraph" w:customStyle="1" w:styleId="a5">
    <w:name w:val="Нижний колонтитул Титульного листа"/>
    <w:basedOn w:val="a"/>
    <w:uiPriority w:val="99"/>
    <w:qFormat/>
    <w:rsid w:val="001529C5"/>
    <w:pPr>
      <w:spacing w:after="0" w:line="360" w:lineRule="auto"/>
      <w:jc w:val="center"/>
    </w:pPr>
    <w:rPr>
      <w:rFonts w:eastAsia="Times New Roman"/>
      <w:szCs w:val="20"/>
    </w:rPr>
  </w:style>
  <w:style w:type="paragraph" w:customStyle="1" w:styleId="Title">
    <w:name w:val="Title_"/>
    <w:basedOn w:val="a"/>
    <w:uiPriority w:val="99"/>
    <w:rsid w:val="001529C5"/>
    <w:pPr>
      <w:overflowPunct w:val="0"/>
      <w:autoSpaceDE w:val="0"/>
      <w:autoSpaceDN w:val="0"/>
      <w:adjustRightInd w:val="0"/>
      <w:spacing w:after="120" w:line="360" w:lineRule="auto"/>
      <w:jc w:val="center"/>
    </w:pPr>
    <w:rPr>
      <w:rFonts w:eastAsia="Times New Roman"/>
      <w:b/>
      <w:bCs/>
      <w:sz w:val="26"/>
      <w:szCs w:val="20"/>
    </w:rPr>
  </w:style>
  <w:style w:type="paragraph" w:customStyle="1" w:styleId="12">
    <w:name w:val="Заголовок 1 без нумерации"/>
    <w:basedOn w:val="1"/>
    <w:next w:val="a"/>
    <w:uiPriority w:val="99"/>
    <w:qFormat/>
    <w:rsid w:val="001529C5"/>
    <w:pPr>
      <w:numPr>
        <w:numId w:val="0"/>
      </w:numPr>
      <w:tabs>
        <w:tab w:val="left" w:pos="426"/>
      </w:tabs>
      <w:spacing w:after="240" w:line="360" w:lineRule="auto"/>
      <w:ind w:left="431"/>
      <w:jc w:val="both"/>
    </w:pPr>
    <w:rPr>
      <w:rFonts w:eastAsia="Times New Roman"/>
    </w:rPr>
  </w:style>
  <w:style w:type="paragraph" w:styleId="a6">
    <w:name w:val="TOC Heading"/>
    <w:basedOn w:val="1"/>
    <w:next w:val="a"/>
    <w:uiPriority w:val="39"/>
    <w:unhideWhenUsed/>
    <w:qFormat/>
    <w:rsid w:val="001529C5"/>
    <w:pPr>
      <w:numPr>
        <w:numId w:val="0"/>
      </w:num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529C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529C5"/>
    <w:pPr>
      <w:spacing w:after="100"/>
      <w:ind w:left="240"/>
    </w:pPr>
  </w:style>
  <w:style w:type="character" w:styleId="a7">
    <w:name w:val="Hyperlink"/>
    <w:basedOn w:val="a0"/>
    <w:uiPriority w:val="99"/>
    <w:unhideWhenUsed/>
    <w:rsid w:val="001529C5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5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29C5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A44889"/>
    <w:pPr>
      <w:overflowPunct w:val="0"/>
      <w:autoSpaceDE w:val="0"/>
      <w:autoSpaceDN w:val="0"/>
      <w:adjustRightInd w:val="0"/>
      <w:spacing w:before="120" w:after="120" w:line="240" w:lineRule="auto"/>
      <w:ind w:firstLine="720"/>
      <w:jc w:val="both"/>
      <w:textAlignment w:val="baseline"/>
    </w:pPr>
    <w:rPr>
      <w:rFonts w:eastAsia="Times New Roman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A44889"/>
    <w:rPr>
      <w:rFonts w:eastAsia="Times New Roman"/>
      <w:szCs w:val="24"/>
      <w:lang w:eastAsia="ru-RU"/>
    </w:rPr>
  </w:style>
  <w:style w:type="paragraph" w:styleId="ac">
    <w:name w:val="List Paragraph"/>
    <w:basedOn w:val="a"/>
    <w:uiPriority w:val="34"/>
    <w:qFormat/>
    <w:rsid w:val="001707F3"/>
    <w:pPr>
      <w:ind w:left="720"/>
      <w:contextualSpacing/>
    </w:pPr>
  </w:style>
  <w:style w:type="paragraph" w:styleId="ad">
    <w:name w:val="caption"/>
    <w:basedOn w:val="a"/>
    <w:next w:val="a"/>
    <w:uiPriority w:val="35"/>
    <w:unhideWhenUsed/>
    <w:qFormat/>
    <w:rsid w:val="00AB07E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AB07E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B07E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AB07E6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B07E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B07E6"/>
    <w:rPr>
      <w:b/>
      <w:bCs/>
      <w:sz w:val="20"/>
      <w:szCs w:val="20"/>
    </w:rPr>
  </w:style>
  <w:style w:type="paragraph" w:styleId="af3">
    <w:name w:val="table of figures"/>
    <w:basedOn w:val="a"/>
    <w:next w:val="a"/>
    <w:uiPriority w:val="99"/>
    <w:unhideWhenUsed/>
    <w:rsid w:val="00EF54E4"/>
    <w:pPr>
      <w:spacing w:after="0"/>
    </w:pPr>
  </w:style>
  <w:style w:type="paragraph" w:styleId="31">
    <w:name w:val="toc 3"/>
    <w:basedOn w:val="a"/>
    <w:next w:val="a"/>
    <w:autoRedefine/>
    <w:uiPriority w:val="39"/>
    <w:unhideWhenUsed/>
    <w:rsid w:val="00C77E66"/>
    <w:pPr>
      <w:spacing w:after="100"/>
      <w:ind w:left="480"/>
    </w:pPr>
  </w:style>
  <w:style w:type="paragraph" w:customStyle="1" w:styleId="14">
    <w:name w:val="Заголовок_Приложение1"/>
    <w:basedOn w:val="1"/>
    <w:qFormat/>
    <w:rsid w:val="004D3F5E"/>
    <w:pPr>
      <w:numPr>
        <w:numId w:val="0"/>
      </w:numPr>
      <w:tabs>
        <w:tab w:val="left" w:pos="426"/>
      </w:tabs>
      <w:spacing w:before="360" w:after="240" w:line="360" w:lineRule="auto"/>
      <w:jc w:val="right"/>
    </w:pPr>
    <w:rPr>
      <w:rFonts w:eastAsia="Times New Roman"/>
    </w:rPr>
  </w:style>
  <w:style w:type="table" w:styleId="af4">
    <w:name w:val="Table Grid"/>
    <w:basedOn w:val="a1"/>
    <w:uiPriority w:val="59"/>
    <w:rsid w:val="002A77B3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uiPriority w:val="99"/>
    <w:semiHidden/>
    <w:unhideWhenUsed/>
    <w:rsid w:val="00E25636"/>
    <w:rPr>
      <w:color w:val="800080" w:themeColor="followedHyperlink"/>
      <w:u w:val="single"/>
    </w:rPr>
  </w:style>
  <w:style w:type="character" w:customStyle="1" w:styleId="af6">
    <w:name w:val="ПвТбл Знак"/>
    <w:link w:val="af7"/>
    <w:rsid w:val="00AF282A"/>
    <w:rPr>
      <w:szCs w:val="24"/>
    </w:rPr>
  </w:style>
  <w:style w:type="paragraph" w:customStyle="1" w:styleId="af7">
    <w:name w:val="ПвТбл"/>
    <w:basedOn w:val="a"/>
    <w:link w:val="af6"/>
    <w:qFormat/>
    <w:rsid w:val="00AF282A"/>
    <w:pPr>
      <w:spacing w:after="0" w:line="240" w:lineRule="auto"/>
      <w:ind w:firstLine="0"/>
    </w:pPr>
    <w:rPr>
      <w:szCs w:val="24"/>
    </w:rPr>
  </w:style>
  <w:style w:type="paragraph" w:customStyle="1" w:styleId="af8">
    <w:name w:val="Рисунок"/>
    <w:basedOn w:val="a"/>
    <w:qFormat/>
    <w:rsid w:val="00332490"/>
    <w:pPr>
      <w:spacing w:after="0" w:line="240" w:lineRule="auto"/>
      <w:ind w:firstLine="0"/>
      <w:jc w:val="center"/>
    </w:pPr>
    <w:rPr>
      <w:rFonts w:asciiTheme="minorHAnsi" w:hAnsiTheme="minorHAnsi" w:cstheme="minorBidi"/>
      <w:noProof/>
      <w:sz w:val="22"/>
      <w:lang w:eastAsia="ru-RU"/>
    </w:rPr>
  </w:style>
  <w:style w:type="paragraph" w:styleId="af9">
    <w:name w:val="header"/>
    <w:basedOn w:val="a"/>
    <w:link w:val="afa"/>
    <w:uiPriority w:val="99"/>
    <w:unhideWhenUsed/>
    <w:rsid w:val="00E14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E14D15"/>
  </w:style>
  <w:style w:type="paragraph" w:styleId="afb">
    <w:name w:val="footer"/>
    <w:basedOn w:val="a"/>
    <w:link w:val="afc"/>
    <w:uiPriority w:val="99"/>
    <w:unhideWhenUsed/>
    <w:rsid w:val="00E14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E14D15"/>
  </w:style>
  <w:style w:type="paragraph" w:styleId="afd">
    <w:name w:val="Normal (Web)"/>
    <w:basedOn w:val="a"/>
    <w:uiPriority w:val="99"/>
    <w:semiHidden/>
    <w:unhideWhenUsed/>
    <w:rsid w:val="00A174DE"/>
    <w:pPr>
      <w:spacing w:before="100" w:beforeAutospacing="1" w:after="100" w:afterAutospacing="1" w:line="240" w:lineRule="auto"/>
      <w:ind w:firstLine="0"/>
    </w:pPr>
    <w:rPr>
      <w:rFonts w:eastAsia="Times New Roman"/>
      <w:szCs w:val="24"/>
      <w:lang w:eastAsia="ru-RU"/>
    </w:rPr>
  </w:style>
  <w:style w:type="numbering" w:customStyle="1" w:styleId="10">
    <w:name w:val="Стиль1"/>
    <w:uiPriority w:val="99"/>
    <w:rsid w:val="000F2761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7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1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3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2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6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package" Target="embeddings/Microsoft_Visio_Drawing2.vsdx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37" Type="http://schemas.openxmlformats.org/officeDocument/2006/relationships/image" Target="media/image23.emf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package" Target="embeddings/Microsoft_Visio_Drawing.vsdx"/><Relationship Id="rId28" Type="http://schemas.openxmlformats.org/officeDocument/2006/relationships/image" Target="media/image16.png"/><Relationship Id="rId36" Type="http://schemas.openxmlformats.org/officeDocument/2006/relationships/package" Target="embeddings/Microsoft_Visio_Drawing3.vsdx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package" Target="embeddings/Microsoft_Visio_Drawing1.vsdx"/><Relationship Id="rId33" Type="http://schemas.openxmlformats.org/officeDocument/2006/relationships/image" Target="media/image21.emf"/><Relationship Id="rId38" Type="http://schemas.openxmlformats.org/officeDocument/2006/relationships/package" Target="embeddings/Microsoft_Visio_Drawing4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<p:properties xmlns:p="http://schemas.microsoft.com/office/2006/metadata/properties" xmlns:xsi="http://www.w3.org/2001/XMLSchema-instance" xmlns:pc="http://schemas.microsoft.com/office/infopath/2007/PartnerControls"><documentManagement><Status xmlns="$ListId:Project Documents;">Готов к рассмотрению</Status><Links xmlns="$ListId:Project Documents;">&lt;?xml version="1.0" encoding="UTF-8"?&gt;&lt;Result&gt;&lt;NewXML&gt;&lt;PWSLinkDataSet xmlns="http://schemas.microsoft.com/office/project/server/webservices/PWSLinkDataSet/" /&gt;&lt;/NewXML&gt;&lt;ProjectUID&gt;fa4b102d-d3ca-4d4c-b59b-a7aa8ef9857c&lt;/ProjectUID&gt;&lt;OldXML&gt;&lt;PWSLinkDataSet xmlns="http://schemas.microsoft.com/office/project/server/webservices/PWSLinkDataSet/" /&gt;&lt;/OldXML&gt;&lt;ItemType&gt;3&lt;/ItemType&gt;&lt;PSURL&gt;http://rspro.r-style.com/pwa&lt;/PSURL&gt;&lt;/Result&gt;</Links><Owner xmlns="$ListId:Project Documents;"><UserInfo><DisplayName></DisplayName><AccountId xsi:nil="true"></AccountId><AccountType/></UserInfo></Owner></documentManagement>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<ct:contentTypeSchema ct:_="" ma:_="" ma:contentTypeName="Документ сайта проекта" ma:contentTypeID="0x010100DDF638080107FC458455DFB55B3EEB24" ma:contentTypeVersion="" ma:contentTypeDescription="" ma:contentTypeScope="" ma:versionID="6052ddefaafc59722cbbbdd428476998" xmlns:ct="http://schemas.microsoft.com/office/2006/metadata/contentType" xmlns:ma="http://schemas.microsoft.com/office/2006/metadata/properties/metaAttributes">
<xsd:schema targetNamespace="http://schemas.microsoft.com/office/2006/metadata/properties" ma:root="true" ma:fieldsID="e1b6ea140618a6fe579c96acd7207bc6" ns2:_="" xmlns:xsd="http://www.w3.org/2001/XMLSchema" xmlns:xs="http://www.w3.org/2001/XMLSchema" xmlns:p="http://schemas.microsoft.com/office/2006/metadata/properties" xmlns:ns2="$ListId:Project Documents;">
<xsd:import namespace="$ListId:Project Documents;"/>
<xsd:element name="properties">
<xsd:complexType>
<xsd:sequence>
<xsd:element name="documentManagement">
<xsd:complexType>
<xsd:all>
<xsd:element ref="ns2:Owner" minOccurs="0"/>
<xsd:element ref="ns2:Status" minOccurs="0"/>
<xsd:element ref="ns2:Links" minOccurs="0"/>
</xsd:all>
</xsd:complexType>
</xsd:element>
</xsd:sequence>
</xsd:complexType>
</xsd:element>
</xsd:schema>
<xsd:schema targetNamespace="$ListId:Project Documents;" elementFormDefault="qualified" xmlns:xsd="http://www.w3.org/2001/XMLSchema" xmlns:xs="http://www.w3.org/2001/XMLSchema" xmlns:dms="http://schemas.microsoft.com/office/2006/documentManagement/types" xmlns:pc="http://schemas.microsoft.com/office/infopath/2007/PartnerControls">
<xsd:import namespace="http://schemas.microsoft.com/office/2006/documentManagement/types"/>
<xsd:import namespace="http://schemas.microsoft.com/office/infopath/2007/PartnerControls"/>
<xsd:element name="Owner" ma:index="8" nillable="true" ma:displayName="Владелец" ma:list="UserInfo" ma:internalName="Owner">
<xsd:complexType>
<xsd:complexContent>
<xsd:extension base="dms:User">
<xsd:sequence>
<xsd:element name="UserInfo" minOccurs="0" maxOccurs="unbounded">
<xsd:complexType>
<xsd:sequence>
<xsd:element name="DisplayName" type="xsd:string" minOccurs="0"/>
<xsd:element name="AccountId" type="dms:UserId" minOccurs="0" nillable="true"/>
<xsd:element name="AccountType" type="xsd:string" minOccurs="0"/>
</xsd:sequence>
</xsd:complexType>
</xsd:element>
</xsd:sequence>
</xsd:extension>
</xsd:complexContent>
</xsd:complexType>
</xsd:element>
<xsd:element name="Status" ma:index="9" nillable="true" ma:displayName="Состояние" ma:default="Черновик" ma:internalName="Status">
<xsd:simpleType>
<xsd:restriction base="dms:Choice">
<xsd:enumeration value="Черновик"/>
<xsd:enumeration value="Готов к рассмотрению"/>
<xsd:enumeration value="Окончательная версия"/>
</xsd:restriction>
</xsd:simpleType>
</xsd:element>
<xsd:element name="Links" ma:index="10" nillable="true" ma:displayName="Ссылки" ma:internalName="Links">
<xsd:simpleType>
<xsd:restriction base="dms:Unknown"/>
</xsd:simpleType>
</xsd:element>
</xsd:schema>
<xsd:schema targetNamespace="http://schemas.openxmlformats.org/package/2006/metadata/core-properties" elementFormDefault="qualified" attributeFormDefault="unqualified" blockDefault="#all"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>
<xsd:import namespace="http://purl.org/dc/elements/1.1/" schemaLocation="http://dublincore.org/schemas/xmls/qdc/2003/04/02/dc.xsd"/>
<xsd:import namespace="http://purl.org/dc/terms/" schemaLocation="http://dublincore.org/schemas/xmls/qdc/2003/04/02/dcterms.xsd"/>
<xsd:element name="coreProperties" type="CT_coreProperties"/>
<xsd:complexType name="CT_coreProperties">
<xsd:all>
<xsd:element ref="dc:creator" minOccurs="0" maxOccurs="1"/>
<xsd:element ref="dcterms:created" minOccurs="0" maxOccurs="1"/>
<xsd:element ref="dc:identifier" minOccurs="0" maxOccurs="1"/>
<xsd:element name="contentType" minOccurs="0" maxOccurs="1" type="xsd:string" ma:index="0" ma:displayName="Тип контента"/>
<xsd:element ref="dc:title" minOccurs="0" maxOccurs="1" ma:index="4" ma:displayName="Название"/>
<xsd:element ref="dc:subject" minOccurs="0" maxOccurs="1"/>
<xsd:element ref="dc:description" minOccurs="0" maxOccurs="1"/>
<xsd:element name="keywords" minOccurs="0" maxOccurs="1" type="xsd:string"/>
<xsd:element ref="dc:language" minOccurs="0" maxOccurs="1"/>
<xsd:element name="category" minOccurs="0" maxOccurs="1" type="xsd:string"/>
<xsd:element name="version" minOccurs="0" maxOccurs="1" type="xsd:string"/>
<xsd:element name="revision" minOccurs="0" maxOccurs="1" type="xsd:string">
<xsd:annotation>
<xsd:documentation>
                        This value indicates the number of saves or revisions. The application is responsible for updating this value after each revision.
                    </xsd:documentation>
</xsd:annotation>
</xsd:element>
<xsd:element name="lastModifiedBy" minOccurs="0" maxOccurs="1" type="xsd:string"/>
<xsd:element ref="dcterms:modified" minOccurs="0" maxOccurs="1"/>
<xsd:element name="contentStatus" minOccurs="0" maxOccurs="1" type="xsd:string"/>
</xsd:all>
</xsd:complexType>
</xsd:schema>
<xs:schema targetNamespace="http://schemas.microsoft.com/office/infopath/2007/PartnerControls" elementFormDefault="qualified" attributeFormDefault="unqualified" xmlns:pc="http://schemas.microsoft.com/office/infopath/2007/PartnerControls" xmlns:xs="http://www.w3.org/2001/XMLSchema">
<xs:element name="Person">
<xs:complexType>
<xs:sequence>
<xs:element ref="pc:DisplayName" minOccurs="0"></xs:element>
<xs:element ref="pc:AccountId" minOccurs="0"></xs:element>
<xs:element ref="pc:AccountType" minOccurs="0"></xs:element>
</xs:sequence>
</xs:complexType>
</xs:element>
<xs:element name="DisplayName" type="xs:string"></xs:element>
<xs:element name="AccountId" type="xs:string"></xs:element>
<xs:element name="AccountType" type="xs:string"></xs:element>
<xs:element name="BDCAssociatedEntity">
<xs:complexType>
<xs:sequence>
<xs:element ref="pc:BDCEntity" minOccurs="0" maxOccurs="unbounded"></xs:element>
</xs:sequence>
<xs:attribute ref="pc:EntityNamespace"></xs:attribute>
<xs:attribute ref="pc:EntityName"></xs:attribute>
<xs:attribute ref="pc:SystemInstanceName"></xs:attribute>
<xs:attribute ref="pc:AssociationName"></xs:attribute>
</xs:complexType>
</xs:element>
<xs:attribute name="EntityNamespace" type="xs:string"></xs:attribute>
<xs:attribute name="EntityName" type="xs:string"></xs:attribute>
<xs:attribute name="SystemInstanceName" type="xs:string"></xs:attribute>
<xs:attribute name="AssociationName" type="xs:string"></xs:attribute>
<xs:element name="BDCEntity">
<xs:complexType>
<xs:sequence>
<xs:element ref="pc:EntityDisplayName" minOccurs="0"></xs:element>
<xs:element ref="pc:EntityInstanceReference" minOccurs="0"></xs:element>
<xs:element ref="pc:EntityId1" minOccurs="0"></xs:element>
<xs:element ref="pc:EntityId2" minOccurs="0"></xs:element>
<xs:element ref="pc:EntityId3" minOccurs="0"></xs:element>
<xs:element ref="pc:EntityId4" minOccurs="0"></xs:element>
<xs:element ref="pc:EntityId5" minOccurs="0"></xs:element>
</xs:sequence>
</xs:complexType>
</xs:element>
<xs:element name="EntityDisplayName" type="xs:string"></xs:element>
<xs:element name="EntityInstanceReference" type="xs:string"></xs:element>
<xs:element name="EntityId1" type="xs:string"></xs:element>
<xs:element name="EntityId2" type="xs:string"></xs:element>
<xs:element name="EntityId3" type="xs:string"></xs:element>
<xs:element name="EntityId4" type="xs:string"></xs:element>
<xs:element name="EntityId5" type="xs:string"></xs:element>
<xs:element name="Terms">
<xs:complexType>
<xs:sequence>
<xs:element ref="pc:TermInfo" minOccurs="0" maxOccurs="unbounded"></xs:element>
</xs:sequence>
</xs:complexType>
</xs:element>
<xs:element name="TermInfo">
<xs:complexType>
<xs:sequence>
<xs:element ref="pc:TermName" minOccurs="0"></xs:element>
<xs:element ref="pc:TermId" minOccurs="0"></xs:element>
</xs:sequence>
</xs:complexType>
</xs:element>
<xs:element name="TermName" type="xs:string"></xs:element>
<xs:element name="TermId" type="xs:string"></xs:element>
</xs:schema>
</ct:contentTypeSchema>
</file>

<file path=customXml/itemProps1.xml><?xml version="1.0" encoding="utf-8"?>
<ds:datastoreItem xmlns:ds="http://schemas.openxmlformats.org/officeDocument/2006/customXml" ds:itemID="{E17216EC-CFFD-4396-AE03-E2761E5ACA98}">
  <ds:schemaRefs>
    <ds:schemaRef ds:uri="http://schemas.microsoft.com/office/2006/metadata/properties"/>
    <ds:schemaRef ds:uri="http://schemas.microsoft.com/office/infopath/2007/PartnerControls"/>
    <ds:schemaRef ds:uri="$ListId:Project Documents;"/>
  </ds:schemaRefs>
</ds:datastoreItem>
</file>

<file path=customXml/itemProps2.xml><?xml version="1.0" encoding="utf-8"?>
<ds:datastoreItem xmlns:ds="http://schemas.openxmlformats.org/officeDocument/2006/customXml" ds:itemID="{CF0FF12E-4F74-4004-97D9-2369B45924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2CED59-2D92-443B-A92B-62AC5F4168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48B7B0-177F-4F2B-A7B2-1BEFF75F9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Project Documents;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23</Pages>
  <Words>3135</Words>
  <Characters>17871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Клемятина Людмила Викторовна</dc:creator>
  <cp:lastModifiedBy>Александр</cp:lastModifiedBy>
  <cp:revision>3</cp:revision>
  <cp:lastPrinted>2017-12-18T07:33:00Z</cp:lastPrinted>
  <dcterms:created xsi:type="dcterms:W3CDTF">2023-10-23T12:06:00Z</dcterms:created>
  <dcterms:modified xsi:type="dcterms:W3CDTF">2023-10-23T12:11:00Z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0x010100DDF638080107FC458455DFB55B3EEB24</vt:lpwstr>
  </property>
</Properties>
</file>